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4E" w:rsidRPr="00BA7A36" w:rsidRDefault="0010264E" w:rsidP="0010264E">
      <w:pPr>
        <w:widowControl w:val="0"/>
        <w:suppressAutoHyphens/>
        <w:autoSpaceDN w:val="0"/>
        <w:spacing w:after="0" w:line="240" w:lineRule="auto"/>
        <w:ind w:left="4248"/>
        <w:textAlignment w:val="baseline"/>
        <w:rPr>
          <w:rFonts w:ascii="Times New Roman" w:eastAsia="Andale Sans UI" w:hAnsi="Times New Roman" w:cs="Tahoma"/>
          <w:bCs/>
          <w:kern w:val="3"/>
          <w:sz w:val="20"/>
          <w:szCs w:val="20"/>
        </w:rPr>
      </w:pPr>
      <w:r w:rsidRPr="00504711">
        <w:rPr>
          <w:rFonts w:ascii="Times New Roman" w:eastAsia="Andale Sans UI" w:hAnsi="Times New Roman" w:cs="Tahoma"/>
          <w:bCs/>
          <w:kern w:val="3"/>
          <w:sz w:val="20"/>
          <w:szCs w:val="20"/>
        </w:rPr>
        <w:t xml:space="preserve">Załącznik nr </w:t>
      </w:r>
      <w:r>
        <w:rPr>
          <w:rFonts w:ascii="Times New Roman" w:eastAsia="Andale Sans UI" w:hAnsi="Times New Roman" w:cs="Tahoma"/>
          <w:bCs/>
          <w:kern w:val="3"/>
          <w:sz w:val="20"/>
          <w:szCs w:val="20"/>
        </w:rPr>
        <w:t>1</w:t>
      </w:r>
      <w:r w:rsidRPr="00504711">
        <w:rPr>
          <w:rFonts w:ascii="Times New Roman" w:eastAsia="Andale Sans UI" w:hAnsi="Times New Roman" w:cs="Tahoma"/>
          <w:bCs/>
          <w:kern w:val="3"/>
          <w:sz w:val="20"/>
          <w:szCs w:val="20"/>
        </w:rPr>
        <w:t xml:space="preserve"> </w:t>
      </w:r>
      <w:bookmarkStart w:id="0" w:name="_Hlk15905004"/>
      <w:r>
        <w:rPr>
          <w:rFonts w:ascii="Times New Roman" w:eastAsia="Andale Sans UI" w:hAnsi="Times New Roman" w:cs="Tahoma"/>
          <w:bCs/>
          <w:kern w:val="3"/>
          <w:sz w:val="20"/>
          <w:szCs w:val="20"/>
        </w:rPr>
        <w:t xml:space="preserve">do </w:t>
      </w:r>
      <w:r w:rsidRPr="00BA7A36">
        <w:rPr>
          <w:rFonts w:ascii="Times New Roman" w:eastAsia="Andale Sans UI" w:hAnsi="Times New Roman" w:cs="Tahoma"/>
          <w:kern w:val="3"/>
          <w:sz w:val="20"/>
          <w:szCs w:val="20"/>
        </w:rPr>
        <w:t xml:space="preserve">Ogłoszenia  z dnia 06 sierpnia 2019 roku w </w:t>
      </w:r>
      <w:r w:rsidRPr="00BA7A36">
        <w:rPr>
          <w:rFonts w:ascii="Times New Roman" w:eastAsia="Andale Sans UI" w:hAnsi="Times New Roman" w:cs="Times New Roman"/>
          <w:kern w:val="3"/>
          <w:sz w:val="20"/>
          <w:szCs w:val="20"/>
        </w:rPr>
        <w:t xml:space="preserve">sprawie </w:t>
      </w:r>
      <w:r w:rsidRPr="00BA7A36">
        <w:rPr>
          <w:rFonts w:ascii="Times New Roman" w:hAnsi="Times New Roman" w:cs="Times New Roman"/>
          <w:sz w:val="20"/>
          <w:szCs w:val="20"/>
        </w:rPr>
        <w:t xml:space="preserve"> otwartego konkursu ofert na wybór realizatora programu polityki zdrowotnej dla mieszkańców Gminy Solec – Zdrój w roku 2019</w:t>
      </w:r>
    </w:p>
    <w:p w:rsidR="0010264E" w:rsidRPr="00BA7A36"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rPr>
      </w:pPr>
    </w:p>
    <w:bookmarkEnd w:id="0"/>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REGULAMIN KONKURSU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b/>
        </w:rPr>
      </w:pPr>
      <w:r>
        <w:rPr>
          <w:rFonts w:ascii="Times New Roman" w:eastAsia="Andale Sans UI" w:hAnsi="Times New Roman" w:cs="Tahoma"/>
          <w:b/>
          <w:kern w:val="3"/>
          <w:sz w:val="24"/>
          <w:szCs w:val="24"/>
        </w:rPr>
        <w:t xml:space="preserve">na wybór realizatora w 2019 roku programu polityki zdrowotnej pn. </w:t>
      </w:r>
      <w:r w:rsidRPr="009C5098">
        <w:rPr>
          <w:rFonts w:ascii="Times New Roman" w:eastAsia="Andale Sans UI" w:hAnsi="Times New Roman" w:cs="Tahoma"/>
          <w:b/>
          <w:kern w:val="3"/>
          <w:sz w:val="24"/>
          <w:szCs w:val="24"/>
        </w:rPr>
        <w:t>„</w:t>
      </w:r>
      <w:r w:rsidRPr="009C5098">
        <w:rPr>
          <w:b/>
        </w:rPr>
        <w:t>Program profilaktycznych szczepień przeciw grypie dla mieszkańców Gminy Solec-Zdrój w wieku 70+ na lata 2018-2019”</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ROZDZIAŁ I</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Postanowienia ogólne</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1</w:t>
      </w:r>
    </w:p>
    <w:p w:rsidR="0010264E" w:rsidRPr="00AD40D9" w:rsidRDefault="0010264E" w:rsidP="0010264E">
      <w:pPr>
        <w:pStyle w:val="Akapitzlist"/>
        <w:widowControl w:val="0"/>
        <w:numPr>
          <w:ilvl w:val="0"/>
          <w:numId w:val="3"/>
        </w:numPr>
        <w:suppressAutoHyphens/>
        <w:autoSpaceDN w:val="0"/>
        <w:spacing w:after="0" w:line="240" w:lineRule="auto"/>
        <w:jc w:val="both"/>
        <w:textAlignment w:val="baseline"/>
        <w:rPr>
          <w:rFonts w:ascii="Times New Roman" w:eastAsia="Andale Sans UI" w:hAnsi="Times New Roman" w:cs="Tahoma"/>
          <w:bCs/>
          <w:kern w:val="3"/>
          <w:sz w:val="24"/>
          <w:szCs w:val="24"/>
        </w:rPr>
      </w:pPr>
      <w:r w:rsidRPr="00AD40D9">
        <w:rPr>
          <w:rFonts w:ascii="Times New Roman" w:eastAsia="Andale Sans UI" w:hAnsi="Times New Roman" w:cs="Tahoma"/>
          <w:bCs/>
          <w:kern w:val="3"/>
          <w:sz w:val="24"/>
          <w:szCs w:val="24"/>
        </w:rPr>
        <w:t>Określa się szczegółowe warunki realizacji świadczeń zdrowotnych w zakresie usług zdrowotnych, nie refundowanych przez Narodowy Fundusz Zdrowia, świadczonych na rzecz mieszkańców Gminy Solec-Zdrój, tj.:</w:t>
      </w:r>
    </w:p>
    <w:p w:rsidR="0010264E" w:rsidRPr="00AD40D9" w:rsidRDefault="0010264E" w:rsidP="0010264E">
      <w:pPr>
        <w:pStyle w:val="Akapitzlist"/>
        <w:widowControl w:val="0"/>
        <w:numPr>
          <w:ilvl w:val="0"/>
          <w:numId w:val="2"/>
        </w:numPr>
        <w:suppressAutoHyphens/>
        <w:autoSpaceDN w:val="0"/>
        <w:spacing w:after="0" w:line="240" w:lineRule="auto"/>
        <w:jc w:val="both"/>
        <w:textAlignment w:val="baseline"/>
        <w:rPr>
          <w:rFonts w:ascii="Times New Roman" w:eastAsia="Andale Sans UI" w:hAnsi="Times New Roman" w:cs="Tahoma"/>
          <w:bCs/>
          <w:kern w:val="3"/>
          <w:sz w:val="24"/>
          <w:szCs w:val="24"/>
        </w:rPr>
      </w:pPr>
      <w:r w:rsidRPr="00AD40D9">
        <w:rPr>
          <w:rFonts w:ascii="Times New Roman" w:eastAsia="Andale Sans UI" w:hAnsi="Times New Roman" w:cs="Tahoma"/>
          <w:bCs/>
          <w:kern w:val="3"/>
          <w:sz w:val="24"/>
          <w:szCs w:val="24"/>
        </w:rPr>
        <w:t>szczepień osób w wieku powyżej 70 roku życia, zamieszkałych na terenie Gminy Solec-Zdrój</w:t>
      </w:r>
      <w:r w:rsidRPr="00AD40D9">
        <w:rPr>
          <w:rFonts w:ascii="Times New Roman" w:eastAsia="Andale Sans UI" w:hAnsi="Times New Roman" w:cs="Tahoma"/>
          <w:kern w:val="3"/>
          <w:sz w:val="24"/>
          <w:szCs w:val="24"/>
        </w:rPr>
        <w:t xml:space="preserve">  wraz z edukacją zdrowotną  w zakresie profilaktyki grypy.</w:t>
      </w:r>
    </w:p>
    <w:p w:rsidR="0010264E" w:rsidRDefault="0010264E" w:rsidP="0010264E">
      <w:pPr>
        <w:pStyle w:val="Akapitzlist"/>
        <w:widowControl w:val="0"/>
        <w:numPr>
          <w:ilvl w:val="0"/>
          <w:numId w:val="3"/>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Środki przeznaczone na realizację nie mogą przekroczyć:</w:t>
      </w:r>
    </w:p>
    <w:p w:rsidR="0010264E" w:rsidRDefault="0010264E" w:rsidP="0010264E">
      <w:pPr>
        <w:pStyle w:val="Akapitzlist"/>
        <w:widowControl w:val="0"/>
        <w:suppressAutoHyphens/>
        <w:autoSpaceDN w:val="0"/>
        <w:spacing w:after="0" w:line="240" w:lineRule="auto"/>
        <w:ind w:left="1080"/>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w 2019 roku – 22.500,00 zł.</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xml:space="preserve">            3. Rozstrzygnięcie konkursu następuje nie później, niż do dziesięciu dni od dnia upływu </w:t>
      </w:r>
    </w:p>
    <w:p w:rsidR="0010264E" w:rsidRPr="00AD40D9" w:rsidRDefault="0010264E" w:rsidP="0010264E">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xml:space="preserve">                terminu składania ofert.</w:t>
      </w:r>
    </w:p>
    <w:p w:rsidR="0010264E" w:rsidRPr="00AD40D9" w:rsidRDefault="0010264E" w:rsidP="0010264E">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2</w:t>
      </w:r>
    </w:p>
    <w:p w:rsidR="0010264E" w:rsidRDefault="0010264E" w:rsidP="0010264E">
      <w:pPr>
        <w:widowControl w:val="0"/>
        <w:suppressAutoHyphens/>
        <w:autoSpaceDN w:val="0"/>
        <w:spacing w:after="0" w:line="240" w:lineRule="auto"/>
        <w:jc w:val="both"/>
        <w:textAlignment w:val="baseline"/>
      </w:pPr>
      <w:r>
        <w:rPr>
          <w:rFonts w:ascii="Times New Roman" w:eastAsia="Andale Sans UI" w:hAnsi="Times New Roman" w:cs="Tahoma"/>
          <w:bCs/>
          <w:kern w:val="3"/>
          <w:sz w:val="24"/>
          <w:szCs w:val="24"/>
        </w:rPr>
        <w:t>Oferty mogą składać podmioty lecznicze w rozumieniu ustawy z dnia 15 kwietnia 2011 roku o działalności leczniczej (</w:t>
      </w:r>
      <w:proofErr w:type="spellStart"/>
      <w:r>
        <w:rPr>
          <w:rFonts w:ascii="Times New Roman" w:eastAsia="Andale Sans UI" w:hAnsi="Times New Roman" w:cs="Tahoma"/>
          <w:bCs/>
          <w:kern w:val="3"/>
          <w:sz w:val="24"/>
          <w:szCs w:val="24"/>
        </w:rPr>
        <w:t>t.j</w:t>
      </w:r>
      <w:proofErr w:type="spellEnd"/>
      <w:r>
        <w:rPr>
          <w:rFonts w:ascii="Times New Roman" w:eastAsia="Andale Sans UI" w:hAnsi="Times New Roman" w:cs="Tahoma"/>
          <w:bCs/>
          <w:kern w:val="3"/>
          <w:sz w:val="24"/>
          <w:szCs w:val="24"/>
        </w:rPr>
        <w:t>.: Dz. U. z 2018 r., poz. 2190 ze zm.) zgodnie z formularzem ofertowym stanowiącym załącznik nr 2 do</w:t>
      </w:r>
      <w:bookmarkStart w:id="1" w:name="_Hlk522615133"/>
      <w:r w:rsidRPr="00BA7A36">
        <w:rPr>
          <w:rFonts w:ascii="Times New Roman" w:eastAsia="Andale Sans UI" w:hAnsi="Times New Roman" w:cs="Times New Roman"/>
          <w:kern w:val="3"/>
          <w:sz w:val="24"/>
          <w:szCs w:val="24"/>
        </w:rPr>
        <w:t xml:space="preserve"> Ogłoszenia  z dnia 06 sierpnia 2019 roku w sprawie </w:t>
      </w:r>
      <w:r w:rsidRPr="00BA7A36">
        <w:rPr>
          <w:rFonts w:ascii="Times New Roman" w:hAnsi="Times New Roman" w:cs="Times New Roman"/>
          <w:sz w:val="24"/>
          <w:szCs w:val="24"/>
        </w:rPr>
        <w:t xml:space="preserve"> otwartego konkursu ofert na wybór realizatora programu polityki zdrowotnej dla mieszkańców Gminy Solec – Zdrój w roku 2019</w:t>
      </w:r>
      <w:r>
        <w:rPr>
          <w:rFonts w:ascii="Times New Roman" w:hAnsi="Times New Roman" w:cs="Times New Roman"/>
          <w:sz w:val="24"/>
          <w:szCs w:val="24"/>
        </w:rPr>
        <w:t>.</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rPr>
      </w:pPr>
    </w:p>
    <w:bookmarkEnd w:id="1"/>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ROZDZIAŁ II</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Szczegółowe warunki konkursu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3</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Zakres realizacji programu polityki zdrowotnej.</w:t>
      </w:r>
    </w:p>
    <w:p w:rsidR="0010264E" w:rsidRPr="008227D1" w:rsidRDefault="0010264E" w:rsidP="0010264E">
      <w:pPr>
        <w:pStyle w:val="Akapitzlist"/>
        <w:widowControl w:val="0"/>
        <w:numPr>
          <w:ilvl w:val="0"/>
          <w:numId w:val="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Zakres świadczeń w ramach programu polityki zdrowotnej obejmuje następujące etapy:</w:t>
      </w:r>
    </w:p>
    <w:p w:rsidR="0010264E" w:rsidRPr="00114573" w:rsidRDefault="0010264E" w:rsidP="0010264E">
      <w:pPr>
        <w:widowControl w:val="0"/>
        <w:tabs>
          <w:tab w:val="left" w:pos="2625"/>
        </w:tabs>
        <w:suppressAutoHyphens/>
        <w:autoSpaceDN w:val="0"/>
        <w:spacing w:after="0" w:line="240" w:lineRule="auto"/>
        <w:ind w:left="720"/>
        <w:jc w:val="both"/>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1)</w:t>
      </w:r>
      <w:r w:rsidRPr="00114573">
        <w:rPr>
          <w:rFonts w:ascii="Times New Roman" w:eastAsia="Andale Sans UI" w:hAnsi="Times New Roman" w:cs="Tahoma"/>
          <w:b/>
          <w:bCs/>
          <w:kern w:val="3"/>
          <w:sz w:val="24"/>
          <w:szCs w:val="24"/>
        </w:rPr>
        <w:t xml:space="preserve"> </w:t>
      </w:r>
      <w:r w:rsidRPr="00114573">
        <w:rPr>
          <w:rFonts w:ascii="Times New Roman" w:eastAsia="Andale Sans UI" w:hAnsi="Times New Roman" w:cs="Tahoma"/>
          <w:kern w:val="3"/>
          <w:sz w:val="24"/>
          <w:szCs w:val="24"/>
        </w:rPr>
        <w:t xml:space="preserve">akcja </w:t>
      </w:r>
      <w:proofErr w:type="spellStart"/>
      <w:r w:rsidRPr="00114573">
        <w:rPr>
          <w:rFonts w:ascii="Times New Roman" w:eastAsia="Andale Sans UI" w:hAnsi="Times New Roman" w:cs="Tahoma"/>
          <w:kern w:val="3"/>
          <w:sz w:val="24"/>
          <w:szCs w:val="24"/>
        </w:rPr>
        <w:t>informacyjno</w:t>
      </w:r>
      <w:proofErr w:type="spellEnd"/>
      <w:r w:rsidRPr="00114573">
        <w:rPr>
          <w:rFonts w:ascii="Times New Roman" w:eastAsia="Andale Sans UI" w:hAnsi="Times New Roman" w:cs="Tahoma"/>
          <w:kern w:val="3"/>
          <w:sz w:val="24"/>
          <w:szCs w:val="24"/>
        </w:rPr>
        <w:t xml:space="preserve"> – edukacyjna:</w:t>
      </w:r>
    </w:p>
    <w:p w:rsidR="0010264E" w:rsidRPr="00114573" w:rsidRDefault="0010264E" w:rsidP="0010264E">
      <w:pPr>
        <w:pStyle w:val="Akapitzlist"/>
        <w:widowControl w:val="0"/>
        <w:numPr>
          <w:ilvl w:val="0"/>
          <w:numId w:val="5"/>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informacje na temat Programu na stronie internetowej Urzędu Gminy w Solcu-Zdroju i portalach społecznościowych,</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ogłoszenia na temat terminu i sposobu organizacji szczepień w podmiotach leczniczych,</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dotarcie z informacją o programie do osób objętych w/w działaniem,</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rekrutacja osób do programu wraz z edukacją zdrowotną pacjentów w zakresie profilaktyki grypy – kwalifikacja uczestników programu do szczepienia zostanie dokonana na podstawie kolejności zgłoszeń do przychodni lekarskich realizujących program</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 xml:space="preserve">wykonanie badania lekarskiego kwalifikującego do wykonania szczepienia, </w:t>
      </w:r>
      <w:r w:rsidRPr="00114573">
        <w:rPr>
          <w:rFonts w:ascii="Times New Roman" w:eastAsia="Andale Sans UI" w:hAnsi="Times New Roman" w:cs="Tahoma"/>
          <w:kern w:val="3"/>
          <w:sz w:val="24"/>
          <w:szCs w:val="24"/>
        </w:rPr>
        <w:lastRenderedPageBreak/>
        <w:t>udokumentowanego stosownym wpisem do rejestru uczestników Programu. Uczestnik Programu uzyska informację o sposobie postępowania w przypadku wystąpienia niepożądanych odczynów poszczepiennych. Szczepienia będą przeprowadzane przez lekarza lub pielęgniarkę. Możliwe będą też szczepienia w domu pacjentów leżących, mających trudności z poruszaniem się, po ich uprzednim zgłoszeniu do udziału w Programie, z zachowaniem wszystkich etapów realizacji Programu.</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podanie szczepionki zgodnie ze wskazaniami producenta, po wyrażeniu zgody przez pacjenta oraz wpisanie do rejestru uczestników Programu,</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utylizacja zużytych materiałów i sprzętu medycznego do szczepień zgodnie z obowiązującymi przepisami,</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sporządzenie dokumentacji medycznej z przeprowadzonych szczepień – zgodnie z obowiązującymi przepisami w tym zakresie (dokonanie wszelkich wpisów potwierdzających wykonanie szczepień) i standardami stosowanymi przez Narodowy Fundusz Zdrowia oraz przechowywanie dokumentacji medycznej zgodnie z obowiązującymi przepisami prawa,</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sporządzanie sprawozdań z realizacji Programu,</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inne ważne czynności niezbędne dla realizacji zadania,</w:t>
      </w:r>
    </w:p>
    <w:p w:rsidR="0010264E" w:rsidRPr="00114573"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konsultacja lekarska w razie wystąpienia niepożądanych odczynów poszczepiennych. Lekarz, po zbadaniu pacjenta, stwierdzi i udokumentuje wystąpienia niepożądanych odczynów poszczepiennych. Pacjent otrzyma dokładną informację o sposobach postępowania w takim przypadku,</w:t>
      </w:r>
    </w:p>
    <w:p w:rsidR="0010264E" w:rsidRDefault="0010264E" w:rsidP="0010264E">
      <w:pPr>
        <w:pStyle w:val="Akapitzlist"/>
        <w:widowControl w:val="0"/>
        <w:numPr>
          <w:ilvl w:val="0"/>
          <w:numId w:val="2"/>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monitorowanie:</w:t>
      </w:r>
    </w:p>
    <w:p w:rsidR="0010264E" w:rsidRPr="00EC537D" w:rsidRDefault="0010264E" w:rsidP="0010264E">
      <w:pPr>
        <w:pStyle w:val="Akapitzlist"/>
        <w:widowControl w:val="0"/>
        <w:tabs>
          <w:tab w:val="left" w:pos="2625"/>
        </w:tabs>
        <w:suppressAutoHyphens/>
        <w:autoSpaceDN w:val="0"/>
        <w:spacing w:after="0" w:line="240" w:lineRule="auto"/>
        <w:ind w:left="108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xml:space="preserve">      - liczba osób w populacji określonej w programie w danym roku,</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liczba osób, które zgłosiły się do Programu,</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liczba osób zaszczepionych w ramach Programu,</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odsetek osób zaszczepionych w populacji objętej Programem,</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realizator Programu będzie przedstawiał comiesięczne rejestry osób uczestniczących w Programie.</w:t>
      </w:r>
    </w:p>
    <w:p w:rsidR="0010264E" w:rsidRDefault="0010264E" w:rsidP="0010264E">
      <w:pPr>
        <w:widowControl w:val="0"/>
        <w:tabs>
          <w:tab w:val="left" w:pos="2625"/>
        </w:tabs>
        <w:suppressAutoHyphens/>
        <w:autoSpaceDN w:val="0"/>
        <w:spacing w:after="0" w:line="240" w:lineRule="auto"/>
        <w:jc w:val="both"/>
        <w:textAlignment w:val="baseline"/>
        <w:rPr>
          <w:rFonts w:ascii="Times New Roman" w:eastAsia="Andale Sans UI" w:hAnsi="Times New Roman" w:cs="Tahoma"/>
          <w:b/>
          <w:kern w:val="3"/>
          <w:sz w:val="24"/>
          <w:szCs w:val="24"/>
        </w:rPr>
      </w:pPr>
    </w:p>
    <w:p w:rsidR="0010264E" w:rsidRDefault="0010264E" w:rsidP="0010264E">
      <w:pPr>
        <w:widowControl w:val="0"/>
        <w:tabs>
          <w:tab w:val="left" w:pos="2625"/>
        </w:tabs>
        <w:suppressAutoHyphens/>
        <w:autoSpaceDN w:val="0"/>
        <w:spacing w:after="0" w:line="240" w:lineRule="auto"/>
        <w:jc w:val="both"/>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Uwaga: przy opracowywaniu oferty należy uwzględnić wszystkie przedsięwzięcia do realizacji.</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4</w:t>
      </w:r>
    </w:p>
    <w:p w:rsidR="0010264E" w:rsidRDefault="0010264E" w:rsidP="0010264E">
      <w:pPr>
        <w:pStyle w:val="Akapitzlist"/>
        <w:widowControl w:val="0"/>
        <w:numPr>
          <w:ilvl w:val="0"/>
          <w:numId w:val="6"/>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Minimalne wymagania stawiane realizatorowi Programu niezbędne do jego realizacji:</w:t>
      </w:r>
    </w:p>
    <w:p w:rsidR="0010264E" w:rsidRDefault="0010264E" w:rsidP="0010264E">
      <w:pPr>
        <w:pStyle w:val="Akapitzlist"/>
        <w:widowControl w:val="0"/>
        <w:numPr>
          <w:ilvl w:val="0"/>
          <w:numId w:val="7"/>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zgodność zakresu świadczeń zdrowotnych udzielanych przez realizatora programu polityki zdrowotnej, w świetle obowiązujących przepisów, z przedmiotem programu polityki zdrowotnej,</w:t>
      </w:r>
    </w:p>
    <w:p w:rsidR="0010264E" w:rsidRDefault="0010264E" w:rsidP="0010264E">
      <w:pPr>
        <w:pStyle w:val="Akapitzlist"/>
        <w:widowControl w:val="0"/>
        <w:numPr>
          <w:ilvl w:val="0"/>
          <w:numId w:val="7"/>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 zakresie personelu udzielającego świadczeń w ramach programu polityki zdrowotnej:</w:t>
      </w:r>
    </w:p>
    <w:p w:rsidR="0010264E" w:rsidRDefault="0010264E" w:rsidP="0010264E">
      <w:pPr>
        <w:pStyle w:val="Akapitzlist"/>
        <w:widowControl w:val="0"/>
        <w:numPr>
          <w:ilvl w:val="0"/>
          <w:numId w:val="8"/>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co najmniej 1 lekarz spełniający warunki Narodowego Funduszu Zdrowia w zakresie udzielania świadczeń z dziedziny podstawowej opieki zdrowotnej,</w:t>
      </w:r>
    </w:p>
    <w:p w:rsidR="0010264E" w:rsidRDefault="0010264E" w:rsidP="0010264E">
      <w:pPr>
        <w:pStyle w:val="Akapitzlist"/>
        <w:widowControl w:val="0"/>
        <w:numPr>
          <w:ilvl w:val="0"/>
          <w:numId w:val="8"/>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co najmniej 1 pielęgniarka podstawowej opieki zdrowotnej z uprawnieniami do wykonania szczepień,</w:t>
      </w:r>
    </w:p>
    <w:p w:rsidR="0010264E" w:rsidRDefault="0010264E" w:rsidP="0010264E">
      <w:pPr>
        <w:pStyle w:val="Akapitzlist"/>
        <w:widowControl w:val="0"/>
        <w:numPr>
          <w:ilvl w:val="0"/>
          <w:numId w:val="8"/>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personel do obsługi organizacyjnej programu, odpowiedzialny za rejestrację pacjentów i prowadzenie bazy danych, sporządzanie sprawozdań,</w:t>
      </w:r>
    </w:p>
    <w:p w:rsidR="0010264E" w:rsidRDefault="0010264E" w:rsidP="0010264E">
      <w:pPr>
        <w:pStyle w:val="Akapitzlist"/>
        <w:widowControl w:val="0"/>
        <w:numPr>
          <w:ilvl w:val="0"/>
          <w:numId w:val="8"/>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xml:space="preserve">co najmniej jedna osoba uprawniona do przeprowadzenia edukacji zdrowotnej pacjentów w zakresie profilaktyki grypy, np. lekarz lub </w:t>
      </w:r>
      <w:r>
        <w:rPr>
          <w:rFonts w:ascii="Times New Roman" w:eastAsia="Andale Sans UI" w:hAnsi="Times New Roman" w:cs="Tahoma"/>
          <w:bCs/>
          <w:kern w:val="3"/>
          <w:sz w:val="24"/>
          <w:szCs w:val="24"/>
        </w:rPr>
        <w:lastRenderedPageBreak/>
        <w:t>pielęgniarka,</w:t>
      </w:r>
    </w:p>
    <w:p w:rsidR="0010264E" w:rsidRDefault="0010264E" w:rsidP="0010264E">
      <w:pPr>
        <w:pStyle w:val="Akapitzlist"/>
        <w:widowControl w:val="0"/>
        <w:numPr>
          <w:ilvl w:val="0"/>
          <w:numId w:val="7"/>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w zakresie dostępności do świadczeń w ramach programu polityki zdrowotnej:</w:t>
      </w:r>
    </w:p>
    <w:p w:rsidR="0010264E" w:rsidRDefault="0010264E" w:rsidP="0010264E">
      <w:pPr>
        <w:pStyle w:val="Akapitzlist"/>
        <w:widowControl w:val="0"/>
        <w:numPr>
          <w:ilvl w:val="0"/>
          <w:numId w:val="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dostępność do świadczeń co najmniej 2 razy w tygodniu, w tym 1 raz w godzinach popołudniowych,</w:t>
      </w:r>
    </w:p>
    <w:p w:rsidR="0010264E" w:rsidRDefault="0010264E" w:rsidP="0010264E">
      <w:pPr>
        <w:pStyle w:val="Akapitzlist"/>
        <w:widowControl w:val="0"/>
        <w:numPr>
          <w:ilvl w:val="0"/>
          <w:numId w:val="7"/>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w zakresie wyposażenia w sprzęt i materiały:</w:t>
      </w:r>
    </w:p>
    <w:p w:rsidR="0010264E" w:rsidRDefault="0010264E" w:rsidP="0010264E">
      <w:pPr>
        <w:pStyle w:val="Akapitzlist"/>
        <w:widowControl w:val="0"/>
        <w:numPr>
          <w:ilvl w:val="0"/>
          <w:numId w:val="10"/>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wyposażenie gabinetu lekarskiego i gabinetu szczepień zgodne z obowiązującymi przepisami w tym zakresie (w szczególności lodówka do przechowywania szczepionek),</w:t>
      </w:r>
    </w:p>
    <w:p w:rsidR="0010264E" w:rsidRDefault="0010264E" w:rsidP="0010264E">
      <w:pPr>
        <w:pStyle w:val="Akapitzlist"/>
        <w:widowControl w:val="0"/>
        <w:numPr>
          <w:ilvl w:val="0"/>
          <w:numId w:val="10"/>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system komputerowy z dostępem do Internetu oraz drukarka do gromadzenia, przetwarzania i przekazywania danych.</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 xml:space="preserve">§ </w:t>
      </w:r>
      <w:r>
        <w:rPr>
          <w:rFonts w:ascii="Times New Roman" w:eastAsia="Andale Sans UI" w:hAnsi="Times New Roman" w:cs="Tahoma"/>
          <w:b/>
          <w:bCs/>
          <w:kern w:val="3"/>
          <w:sz w:val="24"/>
          <w:szCs w:val="24"/>
        </w:rPr>
        <w:t>5</w:t>
      </w:r>
    </w:p>
    <w:p w:rsidR="0010264E" w:rsidRDefault="0010264E" w:rsidP="0010264E">
      <w:pPr>
        <w:pStyle w:val="Akapitzlist"/>
        <w:widowControl w:val="0"/>
        <w:numPr>
          <w:ilvl w:val="0"/>
          <w:numId w:val="11"/>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Oferent realizuje program:</w:t>
      </w:r>
    </w:p>
    <w:p w:rsidR="0010264E" w:rsidRDefault="0010264E" w:rsidP="0010264E">
      <w:pPr>
        <w:pStyle w:val="Akapitzlist"/>
        <w:widowControl w:val="0"/>
        <w:numPr>
          <w:ilvl w:val="0"/>
          <w:numId w:val="12"/>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szczepienia wraz z edukacją zdrowotną w zakresie profilaktyki grypy – w placówkach ochrony zdrowia podmiotu leczniczego na terenie Gminy Solec-Zdrój,</w:t>
      </w:r>
    </w:p>
    <w:p w:rsidR="0010264E" w:rsidRDefault="0010264E" w:rsidP="0010264E">
      <w:pPr>
        <w:pStyle w:val="Akapitzlist"/>
        <w:widowControl w:val="0"/>
        <w:numPr>
          <w:ilvl w:val="0"/>
          <w:numId w:val="13"/>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informacje na temat Programu na stronach internetowych Urzędu Gminy w Solcu-Zdroju i portalach społecznościowych.</w:t>
      </w:r>
    </w:p>
    <w:p w:rsidR="0010264E" w:rsidRDefault="0010264E" w:rsidP="0010264E">
      <w:pPr>
        <w:pStyle w:val="Akapitzlist"/>
        <w:widowControl w:val="0"/>
        <w:numPr>
          <w:ilvl w:val="0"/>
          <w:numId w:val="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Oferent przyjmuje obowiązek udzielania świadczeń zdrowotnych z zachowaniem należytej staranności, zgodnie ze wskazaniami aktualnej wiedzy medycznej, dostępnymi środkami technicznymi i farmaceutycznymi oraz zgodnie z zasadami kodeksu etyki lekarskiej.</w:t>
      </w:r>
    </w:p>
    <w:p w:rsidR="0010264E" w:rsidRDefault="0010264E" w:rsidP="0010264E">
      <w:pPr>
        <w:pStyle w:val="Akapitzlist"/>
        <w:widowControl w:val="0"/>
        <w:numPr>
          <w:ilvl w:val="0"/>
          <w:numId w:val="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Oferent przyjmuje obowiązek przeprowadzenia akcji edukacyjnej pacjentów w zakresie profilaktyki grypy.</w:t>
      </w:r>
    </w:p>
    <w:p w:rsidR="0010264E" w:rsidRDefault="0010264E" w:rsidP="0010264E">
      <w:pPr>
        <w:pStyle w:val="Akapitzlist"/>
        <w:widowControl w:val="0"/>
        <w:numPr>
          <w:ilvl w:val="0"/>
          <w:numId w:val="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Miejsce realizacji programu – pomieszczenia, w których będą realizowane świadczenia, muszą spełniać wymogi przepisów prawa.</w:t>
      </w:r>
    </w:p>
    <w:p w:rsidR="0010264E" w:rsidRDefault="0010264E" w:rsidP="0010264E">
      <w:pPr>
        <w:pStyle w:val="Akapitzlist"/>
        <w:widowControl w:val="0"/>
        <w:numPr>
          <w:ilvl w:val="0"/>
          <w:numId w:val="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Realizator programu będzie zobowiązany do ochrony danych osobowych osób biorących udział w programie.</w:t>
      </w:r>
    </w:p>
    <w:p w:rsidR="0010264E" w:rsidRDefault="0010264E" w:rsidP="0010264E">
      <w:pPr>
        <w:pStyle w:val="Akapitzlist"/>
        <w:widowControl w:val="0"/>
        <w:numPr>
          <w:ilvl w:val="0"/>
          <w:numId w:val="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Realizator programu przyjmuje obowiązek poinformowania każdego uczestnika programu o możliwości zgłaszania uwag pisemnych do organizatora świadczeń w zakresie ich jakości.</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ROZDZIAŁ III</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Cele i założenia konkursu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6</w:t>
      </w:r>
    </w:p>
    <w:p w:rsidR="0010264E" w:rsidRDefault="0010264E" w:rsidP="0010264E">
      <w:pPr>
        <w:pStyle w:val="Akapitzlist"/>
        <w:widowControl w:val="0"/>
        <w:numPr>
          <w:ilvl w:val="0"/>
          <w:numId w:val="1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Celem otwartego konkursu ofert jest wybór realizatora „Programu profilaktycznych szczepień przeciw grypie dla mieszkańców Gminy Solec-Zdrój w wieku 70+ na lata 2018 – 2019” na rok 2019.</w:t>
      </w:r>
    </w:p>
    <w:p w:rsidR="0010264E" w:rsidRDefault="0010264E" w:rsidP="0010264E">
      <w:pPr>
        <w:pStyle w:val="Akapitzlist"/>
        <w:widowControl w:val="0"/>
        <w:numPr>
          <w:ilvl w:val="0"/>
          <w:numId w:val="1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Zawarcie umowy z wyłonionym podmiotem następuje w wyniku rozstrzygnięcia konkursu organizowanego przez udzielającego zamówienia na zasadach i w trybie określonym w niniejszym regulaminie konkursu.</w:t>
      </w:r>
    </w:p>
    <w:p w:rsidR="0010264E" w:rsidRDefault="0010264E" w:rsidP="0010264E">
      <w:pPr>
        <w:pStyle w:val="Akapitzlist"/>
        <w:widowControl w:val="0"/>
        <w:numPr>
          <w:ilvl w:val="0"/>
          <w:numId w:val="1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Rozpoczęcie realizacji programu polityki zdrowotnej nastąpi w dniu podpisania umowy.</w:t>
      </w:r>
    </w:p>
    <w:p w:rsidR="0010264E" w:rsidRDefault="0010264E" w:rsidP="0010264E">
      <w:pPr>
        <w:pStyle w:val="Akapitzlist"/>
        <w:widowControl w:val="0"/>
        <w:numPr>
          <w:ilvl w:val="0"/>
          <w:numId w:val="1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Szczegółowe i ostateczne warunki realizacji zadania reguluje umowa zawarta między Gminą a Oferentem.</w:t>
      </w:r>
    </w:p>
    <w:p w:rsidR="0010264E" w:rsidRDefault="0010264E" w:rsidP="0010264E">
      <w:pPr>
        <w:pStyle w:val="Akapitzlist"/>
        <w:widowControl w:val="0"/>
        <w:numPr>
          <w:ilvl w:val="0"/>
          <w:numId w:val="1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Przyznane środki finansowe mogą być przeznaczone wyłącznie na pokrycie kosztów bezpośrednio związanych z realizacją zadania i niezbędnych do jego realizacji.</w:t>
      </w:r>
    </w:p>
    <w:p w:rsidR="0010264E" w:rsidRDefault="0010264E" w:rsidP="0010264E">
      <w:pPr>
        <w:pStyle w:val="Akapitzlist"/>
        <w:widowControl w:val="0"/>
        <w:numPr>
          <w:ilvl w:val="0"/>
          <w:numId w:val="14"/>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W konkursie ofert nie mogą uczestniczyć osoby wchodzące w skład komisji konkursowej lub bliskie tym osobom.</w:t>
      </w:r>
    </w:p>
    <w:p w:rsidR="0010264E" w:rsidRDefault="0010264E" w:rsidP="0010264E">
      <w:pPr>
        <w:widowControl w:val="0"/>
        <w:tabs>
          <w:tab w:val="center" w:pos="4536"/>
          <w:tab w:val="left" w:pos="5175"/>
        </w:tabs>
        <w:suppressAutoHyphens/>
        <w:autoSpaceDN w:val="0"/>
        <w:spacing w:after="0" w:line="240" w:lineRule="auto"/>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lastRenderedPageBreak/>
        <w:tab/>
      </w:r>
      <w:r w:rsidRPr="000255F0">
        <w:rPr>
          <w:rFonts w:ascii="Times New Roman" w:eastAsia="Andale Sans UI" w:hAnsi="Times New Roman" w:cs="Times New Roman"/>
          <w:b/>
          <w:bCs/>
          <w:kern w:val="3"/>
          <w:sz w:val="24"/>
          <w:szCs w:val="24"/>
        </w:rPr>
        <w:t>§</w:t>
      </w:r>
      <w:r w:rsidRPr="000255F0">
        <w:rPr>
          <w:rFonts w:ascii="Times New Roman" w:eastAsia="Andale Sans UI" w:hAnsi="Times New Roman" w:cs="Tahoma"/>
          <w:b/>
          <w:bCs/>
          <w:kern w:val="3"/>
          <w:sz w:val="24"/>
          <w:szCs w:val="24"/>
        </w:rPr>
        <w:t xml:space="preserve"> 7</w:t>
      </w:r>
      <w:r>
        <w:rPr>
          <w:rFonts w:ascii="Times New Roman" w:eastAsia="Andale Sans UI" w:hAnsi="Times New Roman" w:cs="Tahoma"/>
          <w:b/>
          <w:bCs/>
          <w:kern w:val="3"/>
          <w:sz w:val="24"/>
          <w:szCs w:val="24"/>
        </w:rPr>
        <w:tab/>
      </w:r>
    </w:p>
    <w:p w:rsidR="0010264E" w:rsidRDefault="0010264E" w:rsidP="0010264E">
      <w:pPr>
        <w:pStyle w:val="Akapitzlist"/>
        <w:widowControl w:val="0"/>
        <w:numPr>
          <w:ilvl w:val="0"/>
          <w:numId w:val="15"/>
        </w:numPr>
        <w:tabs>
          <w:tab w:val="center" w:pos="4536"/>
          <w:tab w:val="left" w:pos="5175"/>
        </w:tabs>
        <w:suppressAutoHyphens/>
        <w:autoSpaceDN w:val="0"/>
        <w:spacing w:after="0" w:line="240" w:lineRule="auto"/>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Ogłoszenie o konkursie ofert podaje się do publicznej wiadomości, zamieszczając ogłoszenie na tablicy ogłoszeń w Urzędzie Gminy w Solcu-Zdroju, na stronie internetowej Urzędu Gminy w Solcu-Zdroju oraz w Biuletynie informacji Publicznej.</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rPr>
      </w:pPr>
    </w:p>
    <w:p w:rsidR="0010264E" w:rsidRPr="000255F0" w:rsidRDefault="0010264E" w:rsidP="0010264E">
      <w:pPr>
        <w:widowControl w:val="0"/>
        <w:tabs>
          <w:tab w:val="center" w:pos="4536"/>
          <w:tab w:val="left" w:pos="5175"/>
        </w:tabs>
        <w:suppressAutoHyphens/>
        <w:autoSpaceDN w:val="0"/>
        <w:spacing w:after="0" w:line="240" w:lineRule="auto"/>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ROZDZIAŁ IV</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Termin i warunki składania ofert</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8</w:t>
      </w:r>
    </w:p>
    <w:p w:rsidR="0010264E" w:rsidRDefault="0010264E" w:rsidP="0010264E">
      <w:pPr>
        <w:pStyle w:val="Akapitzlist"/>
        <w:widowControl w:val="0"/>
        <w:numPr>
          <w:ilvl w:val="0"/>
          <w:numId w:val="16"/>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Warunkiem przystąpienia do konkursu jest złożenie oferty w terminie wskazanym w ogłoszeniu o konkursie ofert</w:t>
      </w:r>
    </w:p>
    <w:p w:rsidR="0010264E" w:rsidRDefault="0010264E" w:rsidP="0010264E">
      <w:pPr>
        <w:pStyle w:val="Akapitzlist"/>
        <w:widowControl w:val="0"/>
        <w:numPr>
          <w:ilvl w:val="0"/>
          <w:numId w:val="16"/>
        </w:numPr>
        <w:tabs>
          <w:tab w:val="left" w:pos="2625"/>
        </w:tabs>
        <w:suppressAutoHyphens/>
        <w:autoSpaceDN w:val="0"/>
        <w:spacing w:after="0" w:line="240" w:lineRule="auto"/>
        <w:ind w:left="709"/>
        <w:textAlignment w:val="baseline"/>
        <w:rPr>
          <w:b/>
        </w:rPr>
      </w:pPr>
      <w:r>
        <w:rPr>
          <w:rFonts w:ascii="Times New Roman" w:eastAsia="Andale Sans UI" w:hAnsi="Times New Roman" w:cs="Tahoma"/>
          <w:bCs/>
          <w:kern w:val="3"/>
          <w:sz w:val="24"/>
          <w:szCs w:val="24"/>
        </w:rPr>
        <w:t xml:space="preserve">Ofertę w 1 egzemplarzu, w zamkniętej kopercie z pieczątką Oferenta i dopiskiem: </w:t>
      </w:r>
      <w:r>
        <w:rPr>
          <w:rFonts w:ascii="Times New Roman" w:eastAsia="Andale Sans UI" w:hAnsi="Times New Roman" w:cs="Tahoma"/>
          <w:b/>
          <w:kern w:val="3"/>
          <w:sz w:val="24"/>
          <w:szCs w:val="24"/>
        </w:rPr>
        <w:t xml:space="preserve">Konkurs na wybór realizatora w 2019 roku programu polityki zdrowotnej pn. </w:t>
      </w:r>
      <w:r w:rsidRPr="00BA7A36">
        <w:rPr>
          <w:rFonts w:ascii="Times New Roman" w:eastAsia="Andale Sans UI" w:hAnsi="Times New Roman" w:cs="Times New Roman"/>
          <w:b/>
          <w:kern w:val="3"/>
          <w:sz w:val="24"/>
          <w:szCs w:val="24"/>
        </w:rPr>
        <w:t>„</w:t>
      </w:r>
      <w:r w:rsidRPr="00BA7A36">
        <w:rPr>
          <w:rFonts w:ascii="Times New Roman" w:hAnsi="Times New Roman" w:cs="Times New Roman"/>
          <w:b/>
          <w:sz w:val="24"/>
          <w:szCs w:val="24"/>
        </w:rPr>
        <w:t>Program profilaktycznych szczepień przeciw grypie dla mieszkańców Gminy Solec-Zdrój w wieku 70+ na lata 2018-2019</w:t>
      </w:r>
      <w:r w:rsidRPr="009C5098">
        <w:rPr>
          <w:b/>
        </w:rPr>
        <w:t xml:space="preserve">” </w:t>
      </w:r>
    </w:p>
    <w:p w:rsidR="0010264E" w:rsidRDefault="0010264E" w:rsidP="0010264E">
      <w:pPr>
        <w:pStyle w:val="Akapitzlist"/>
        <w:widowControl w:val="0"/>
        <w:tabs>
          <w:tab w:val="left" w:pos="2625"/>
        </w:tabs>
        <w:suppressAutoHyphens/>
        <w:autoSpaceDN w:val="0"/>
        <w:spacing w:after="0" w:line="240" w:lineRule="auto"/>
        <w:ind w:left="108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należy złożyć w Biurze Obsługi Interesanta Urzędu Gminy w Solcu-Zdroju, ul. 1 Maja 10, 28-131 Solec-Zdrój lub przesłać na adres: Urząd Gminy, ul. 1 Maja 10, 28-131 Solec-Zdrój.</w:t>
      </w:r>
    </w:p>
    <w:p w:rsidR="0010264E" w:rsidRPr="009C5098" w:rsidRDefault="0010264E" w:rsidP="0010264E">
      <w:pPr>
        <w:pStyle w:val="Akapitzlist"/>
        <w:widowControl w:val="0"/>
        <w:numPr>
          <w:ilvl w:val="0"/>
          <w:numId w:val="16"/>
        </w:numPr>
        <w:tabs>
          <w:tab w:val="left" w:pos="2625"/>
        </w:tabs>
        <w:suppressAutoHyphens/>
        <w:autoSpaceDN w:val="0"/>
        <w:spacing w:after="0" w:line="240" w:lineRule="auto"/>
        <w:textAlignment w:val="baseline"/>
        <w:rPr>
          <w:rFonts w:ascii="Times New Roman" w:eastAsia="Andale Sans UI" w:hAnsi="Times New Roman" w:cs="Tahoma"/>
          <w:b/>
          <w:kern w:val="3"/>
          <w:sz w:val="24"/>
          <w:szCs w:val="24"/>
        </w:rPr>
      </w:pPr>
      <w:r w:rsidRPr="009C5098">
        <w:rPr>
          <w:rFonts w:ascii="Times New Roman" w:eastAsia="Andale Sans UI" w:hAnsi="Times New Roman" w:cs="Tahoma"/>
          <w:b/>
          <w:kern w:val="3"/>
          <w:sz w:val="24"/>
          <w:szCs w:val="24"/>
        </w:rPr>
        <w:t>Termin składania</w:t>
      </w:r>
      <w:r>
        <w:rPr>
          <w:rFonts w:ascii="Times New Roman" w:eastAsia="Andale Sans UI" w:hAnsi="Times New Roman" w:cs="Tahoma"/>
          <w:kern w:val="3"/>
          <w:sz w:val="24"/>
          <w:szCs w:val="24"/>
        </w:rPr>
        <w:t xml:space="preserve"> </w:t>
      </w:r>
      <w:r w:rsidRPr="009C5098">
        <w:rPr>
          <w:rFonts w:ascii="Times New Roman" w:eastAsia="Andale Sans UI" w:hAnsi="Times New Roman" w:cs="Tahoma"/>
          <w:b/>
          <w:kern w:val="3"/>
          <w:sz w:val="24"/>
          <w:szCs w:val="24"/>
        </w:rPr>
        <w:t xml:space="preserve">ofert upływa </w:t>
      </w:r>
      <w:r>
        <w:rPr>
          <w:rFonts w:ascii="Times New Roman" w:eastAsia="Andale Sans UI" w:hAnsi="Times New Roman" w:cs="Tahoma"/>
          <w:b/>
          <w:kern w:val="3"/>
          <w:sz w:val="24"/>
          <w:szCs w:val="24"/>
        </w:rPr>
        <w:t>21</w:t>
      </w:r>
      <w:r w:rsidRPr="009C5098">
        <w:rPr>
          <w:rFonts w:ascii="Times New Roman" w:eastAsia="Andale Sans UI" w:hAnsi="Times New Roman" w:cs="Tahoma"/>
          <w:b/>
          <w:kern w:val="3"/>
          <w:sz w:val="24"/>
          <w:szCs w:val="24"/>
        </w:rPr>
        <w:t xml:space="preserve"> </w:t>
      </w:r>
      <w:r>
        <w:rPr>
          <w:rFonts w:ascii="Times New Roman" w:eastAsia="Andale Sans UI" w:hAnsi="Times New Roman" w:cs="Tahoma"/>
          <w:b/>
          <w:kern w:val="3"/>
          <w:sz w:val="24"/>
          <w:szCs w:val="24"/>
        </w:rPr>
        <w:t>sierpnia</w:t>
      </w:r>
      <w:r w:rsidRPr="009C5098">
        <w:rPr>
          <w:rFonts w:ascii="Times New Roman" w:eastAsia="Andale Sans UI" w:hAnsi="Times New Roman" w:cs="Tahoma"/>
          <w:b/>
          <w:kern w:val="3"/>
          <w:sz w:val="24"/>
          <w:szCs w:val="24"/>
        </w:rPr>
        <w:t xml:space="preserve"> 201</w:t>
      </w:r>
      <w:r>
        <w:rPr>
          <w:rFonts w:ascii="Times New Roman" w:eastAsia="Andale Sans UI" w:hAnsi="Times New Roman" w:cs="Tahoma"/>
          <w:b/>
          <w:kern w:val="3"/>
          <w:sz w:val="24"/>
          <w:szCs w:val="24"/>
        </w:rPr>
        <w:t>9</w:t>
      </w:r>
      <w:r w:rsidRPr="009C5098">
        <w:rPr>
          <w:rFonts w:ascii="Times New Roman" w:eastAsia="Andale Sans UI" w:hAnsi="Times New Roman" w:cs="Tahoma"/>
          <w:b/>
          <w:kern w:val="3"/>
          <w:sz w:val="24"/>
          <w:szCs w:val="24"/>
        </w:rPr>
        <w:t xml:space="preserve"> roku o godz. 10.00.</w:t>
      </w:r>
    </w:p>
    <w:p w:rsidR="0010264E" w:rsidRDefault="0010264E" w:rsidP="0010264E">
      <w:pPr>
        <w:pStyle w:val="Akapitzlist"/>
        <w:widowControl w:val="0"/>
        <w:numPr>
          <w:ilvl w:val="0"/>
          <w:numId w:val="16"/>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Nie będą przyjmowane oferty przesłane drogą elektroniczną.</w:t>
      </w:r>
    </w:p>
    <w:p w:rsidR="0010264E" w:rsidRDefault="0010264E" w:rsidP="0010264E">
      <w:pPr>
        <w:pStyle w:val="Akapitzlist"/>
        <w:widowControl w:val="0"/>
        <w:numPr>
          <w:ilvl w:val="0"/>
          <w:numId w:val="16"/>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Ofertę należy sporządzić w języku polskim, w sposób czytelny i przejrzysty.</w:t>
      </w:r>
    </w:p>
    <w:p w:rsidR="0010264E" w:rsidRDefault="0010264E" w:rsidP="0010264E">
      <w:pPr>
        <w:pStyle w:val="Akapitzlist"/>
        <w:widowControl w:val="0"/>
        <w:numPr>
          <w:ilvl w:val="0"/>
          <w:numId w:val="16"/>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Oferent może wycofać złożoną ofertę tylko w formie pisemnej.</w:t>
      </w:r>
    </w:p>
    <w:p w:rsidR="0010264E" w:rsidRPr="00F62FBC" w:rsidRDefault="0010264E" w:rsidP="0010264E">
      <w:pPr>
        <w:pStyle w:val="Akapitzlist"/>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rPr>
      </w:pPr>
      <w:r w:rsidRPr="00F62FBC">
        <w:rPr>
          <w:rFonts w:ascii="Times New Roman" w:eastAsia="Andale Sans UI" w:hAnsi="Times New Roman" w:cs="Tahoma"/>
          <w:bCs/>
          <w:kern w:val="3"/>
          <w:sz w:val="24"/>
          <w:szCs w:val="24"/>
        </w:rPr>
        <w:t>Zamawiający informuje, że oferty sporządzone wadliwie, zawierające błędne dane, niekompletne lub złożone po terminie zostaną odrzucone w postępowaniu konkursowym.</w:t>
      </w:r>
    </w:p>
    <w:p w:rsidR="0010264E" w:rsidRPr="00F62FBC" w:rsidRDefault="0010264E" w:rsidP="0010264E">
      <w:pPr>
        <w:pStyle w:val="Akapitzlist"/>
        <w:widowControl w:val="0"/>
        <w:numPr>
          <w:ilvl w:val="0"/>
          <w:numId w:val="1"/>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Oferty świadczeniodawców uczestniczących w postępowaniu konkursowym nie podlegają zwrotowi.</w:t>
      </w:r>
    </w:p>
    <w:p w:rsidR="0010264E" w:rsidRPr="00F56FC9" w:rsidRDefault="0010264E" w:rsidP="0010264E">
      <w:pPr>
        <w:pStyle w:val="Akapitzlist"/>
        <w:widowControl w:val="0"/>
        <w:numPr>
          <w:ilvl w:val="0"/>
          <w:numId w:val="1"/>
        </w:numPr>
        <w:suppressAutoHyphens/>
        <w:autoSpaceDN w:val="0"/>
        <w:spacing w:after="0" w:line="240" w:lineRule="auto"/>
        <w:jc w:val="both"/>
        <w:textAlignment w:val="baseline"/>
        <w:rPr>
          <w:rFonts w:ascii="Times New Roman" w:eastAsia="Andale Sans UI" w:hAnsi="Times New Roman" w:cs="Times New Roman"/>
          <w:kern w:val="3"/>
          <w:sz w:val="24"/>
          <w:szCs w:val="24"/>
        </w:rPr>
      </w:pPr>
      <w:r w:rsidRPr="00F62FBC">
        <w:rPr>
          <w:rFonts w:ascii="Times New Roman" w:eastAsia="Andale Sans UI" w:hAnsi="Times New Roman" w:cs="Tahoma"/>
          <w:kern w:val="3"/>
          <w:sz w:val="24"/>
          <w:szCs w:val="24"/>
        </w:rPr>
        <w:t>Oferta na realizację zadania powinna zawierać</w:t>
      </w:r>
      <w:r>
        <w:rPr>
          <w:rFonts w:ascii="Times New Roman" w:eastAsia="Andale Sans UI" w:hAnsi="Times New Roman" w:cs="Tahoma"/>
          <w:kern w:val="3"/>
          <w:sz w:val="24"/>
          <w:szCs w:val="24"/>
        </w:rPr>
        <w:t xml:space="preserve"> </w:t>
      </w:r>
      <w:r>
        <w:rPr>
          <w:rFonts w:ascii="Times New Roman" w:eastAsia="Andale Sans UI" w:hAnsi="Times New Roman" w:cs="Tahoma"/>
          <w:b/>
          <w:kern w:val="3"/>
          <w:sz w:val="24"/>
          <w:szCs w:val="24"/>
        </w:rPr>
        <w:t>w</w:t>
      </w:r>
      <w:r w:rsidRPr="00F62FBC">
        <w:rPr>
          <w:rFonts w:ascii="Times New Roman" w:eastAsia="Andale Sans UI" w:hAnsi="Times New Roman" w:cs="Tahoma"/>
          <w:b/>
          <w:kern w:val="3"/>
          <w:sz w:val="24"/>
          <w:szCs w:val="24"/>
        </w:rPr>
        <w:t xml:space="preserve">ypełniony formularz ofertowy </w:t>
      </w:r>
      <w:r w:rsidRPr="00F62FBC">
        <w:rPr>
          <w:rFonts w:ascii="Times New Roman" w:eastAsia="Andale Sans UI" w:hAnsi="Times New Roman" w:cs="Tahoma"/>
          <w:kern w:val="3"/>
          <w:sz w:val="24"/>
          <w:szCs w:val="24"/>
        </w:rPr>
        <w:t xml:space="preserve">(załącznik nr </w:t>
      </w:r>
      <w:r>
        <w:rPr>
          <w:rFonts w:ascii="Times New Roman" w:eastAsia="Andale Sans UI" w:hAnsi="Times New Roman" w:cs="Tahoma"/>
          <w:kern w:val="3"/>
          <w:sz w:val="24"/>
          <w:szCs w:val="24"/>
        </w:rPr>
        <w:t>1 do</w:t>
      </w:r>
      <w:r w:rsidRPr="00F56FC9">
        <w:rPr>
          <w:rFonts w:ascii="Times New Roman" w:eastAsia="Andale Sans UI" w:hAnsi="Times New Roman" w:cs="Times New Roman"/>
          <w:kern w:val="3"/>
          <w:sz w:val="24"/>
          <w:szCs w:val="24"/>
        </w:rPr>
        <w:t xml:space="preserve"> </w:t>
      </w:r>
      <w:r w:rsidRPr="00BA7A36">
        <w:rPr>
          <w:rFonts w:ascii="Times New Roman" w:eastAsia="Andale Sans UI" w:hAnsi="Times New Roman" w:cs="Times New Roman"/>
          <w:kern w:val="3"/>
          <w:sz w:val="24"/>
          <w:szCs w:val="24"/>
        </w:rPr>
        <w:t xml:space="preserve">Ogłoszenia  z dnia 06 sierpnia 2019 roku w sprawie </w:t>
      </w:r>
      <w:r w:rsidRPr="00BA7A36">
        <w:rPr>
          <w:rFonts w:ascii="Times New Roman" w:hAnsi="Times New Roman" w:cs="Times New Roman"/>
          <w:sz w:val="24"/>
          <w:szCs w:val="24"/>
        </w:rPr>
        <w:t xml:space="preserve"> otwartego konkursu ofert na wybór realizatora programu polityki zdrowotnej dla mieszkańców Gminy Solec – Zdrój w roku 2019</w:t>
      </w:r>
      <w:r w:rsidRPr="00F56FC9">
        <w:rPr>
          <w:rFonts w:ascii="Times New Roman" w:hAnsi="Times New Roman" w:cs="Times New Roman"/>
          <w:sz w:val="24"/>
          <w:szCs w:val="24"/>
        </w:rPr>
        <w:t>; wymagane poświadczone przez Oferenta za zgodność z oryginałem kopie dokumentów wymienionych w formularzu ofertowym.</w:t>
      </w:r>
    </w:p>
    <w:p w:rsidR="0010264E" w:rsidRPr="00FB4746" w:rsidRDefault="0010264E" w:rsidP="0010264E">
      <w:pPr>
        <w:pStyle w:val="Akapitzlist"/>
        <w:widowControl w:val="0"/>
        <w:numPr>
          <w:ilvl w:val="0"/>
          <w:numId w:val="1"/>
        </w:numPr>
        <w:tabs>
          <w:tab w:val="left" w:pos="2625"/>
        </w:tabs>
        <w:suppressAutoHyphens/>
        <w:autoSpaceDN w:val="0"/>
        <w:spacing w:after="0" w:line="240" w:lineRule="auto"/>
        <w:textAlignment w:val="baseline"/>
        <w:rPr>
          <w:rFonts w:ascii="Times New Roman" w:eastAsia="Andale Sans UI" w:hAnsi="Times New Roman" w:cs="Tahoma"/>
          <w:kern w:val="3"/>
          <w:sz w:val="24"/>
          <w:szCs w:val="24"/>
        </w:rPr>
      </w:pPr>
      <w:r w:rsidRPr="00FB4746">
        <w:rPr>
          <w:rFonts w:ascii="Times New Roman" w:eastAsia="Andale Sans UI" w:hAnsi="Times New Roman" w:cs="Tahoma"/>
          <w:kern w:val="3"/>
          <w:sz w:val="24"/>
          <w:szCs w:val="24"/>
        </w:rPr>
        <w:t>Oferent przedstawia w ofercie cenę jednostkową brutto za realizację szczepienia jednej osoby jedną dawką szczepionki wraz z wykonaniem badania kwalifikującego do szczepienia oraz edukacji uczestnika Programu.</w:t>
      </w:r>
    </w:p>
    <w:p w:rsidR="0010264E" w:rsidRDefault="0010264E" w:rsidP="0010264E">
      <w:pPr>
        <w:pStyle w:val="Akapitzlist"/>
        <w:widowControl w:val="0"/>
        <w:numPr>
          <w:ilvl w:val="0"/>
          <w:numId w:val="1"/>
        </w:numPr>
        <w:tabs>
          <w:tab w:val="left" w:pos="2625"/>
        </w:tabs>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Cena wskazana przez Oferenta nie podlega zmianom w trakcie realizacji Programu.</w:t>
      </w:r>
    </w:p>
    <w:p w:rsidR="0010264E" w:rsidRPr="006666F9" w:rsidRDefault="0010264E" w:rsidP="0010264E">
      <w:pPr>
        <w:pStyle w:val="Akapitzlist"/>
        <w:widowControl w:val="0"/>
        <w:numPr>
          <w:ilvl w:val="0"/>
          <w:numId w:val="1"/>
        </w:numPr>
        <w:tabs>
          <w:tab w:val="left" w:pos="2625"/>
        </w:tabs>
        <w:suppressAutoHyphens/>
        <w:autoSpaceDN w:val="0"/>
        <w:spacing w:after="0" w:line="240" w:lineRule="auto"/>
        <w:textAlignment w:val="baseline"/>
        <w:rPr>
          <w:rFonts w:ascii="Times New Roman" w:eastAsia="Andale Sans UI" w:hAnsi="Times New Roman" w:cs="Times New Roman"/>
          <w:kern w:val="3"/>
          <w:sz w:val="24"/>
          <w:szCs w:val="24"/>
        </w:rPr>
      </w:pPr>
      <w:r>
        <w:rPr>
          <w:rFonts w:ascii="Times New Roman" w:eastAsia="Andale Sans UI" w:hAnsi="Times New Roman" w:cs="Tahoma"/>
          <w:kern w:val="3"/>
          <w:sz w:val="24"/>
          <w:szCs w:val="24"/>
        </w:rPr>
        <w:t xml:space="preserve">Formularz ofertowy, Regulamin konkursu, wzór umowy na realizację Programu oraz inne dokumenty wynikające z </w:t>
      </w:r>
      <w:r w:rsidRPr="00BA7A36">
        <w:rPr>
          <w:rFonts w:ascii="Times New Roman" w:eastAsia="Andale Sans UI" w:hAnsi="Times New Roman" w:cs="Times New Roman"/>
          <w:kern w:val="3"/>
          <w:sz w:val="24"/>
          <w:szCs w:val="24"/>
        </w:rPr>
        <w:t xml:space="preserve">Ogłoszenia  z dnia 06 sierpnia 2019 roku w sprawie </w:t>
      </w:r>
      <w:r w:rsidRPr="00BA7A36">
        <w:rPr>
          <w:rFonts w:ascii="Times New Roman" w:hAnsi="Times New Roman" w:cs="Times New Roman"/>
          <w:sz w:val="24"/>
          <w:szCs w:val="24"/>
        </w:rPr>
        <w:t xml:space="preserve"> otwartego konkursu ofert na wybór realizatora programu polityki zdrowotnej dla mieszkańców Gminy Solec – Zdrój w roku </w:t>
      </w:r>
      <w:r w:rsidRPr="006666F9">
        <w:rPr>
          <w:rFonts w:ascii="Times New Roman" w:hAnsi="Times New Roman" w:cs="Times New Roman"/>
          <w:sz w:val="24"/>
          <w:szCs w:val="24"/>
        </w:rPr>
        <w:t>2019</w:t>
      </w:r>
      <w:r w:rsidRPr="006666F9">
        <w:rPr>
          <w:rFonts w:ascii="Times New Roman" w:eastAsia="Andale Sans UI" w:hAnsi="Times New Roman" w:cs="Times New Roman"/>
          <w:kern w:val="3"/>
          <w:sz w:val="24"/>
          <w:szCs w:val="24"/>
        </w:rPr>
        <w:t xml:space="preserve"> </w:t>
      </w:r>
      <w:r w:rsidRPr="006666F9">
        <w:rPr>
          <w:rFonts w:ascii="Times New Roman" w:hAnsi="Times New Roman" w:cs="Times New Roman"/>
          <w:sz w:val="24"/>
          <w:szCs w:val="24"/>
        </w:rPr>
        <w:t xml:space="preserve">są do pobrania na stronie internetowej Urzędu Gminy w Solcu – Zdroju </w:t>
      </w:r>
      <w:hyperlink r:id="rId5" w:history="1">
        <w:r w:rsidRPr="006666F9">
          <w:rPr>
            <w:rStyle w:val="Hipercze"/>
            <w:rFonts w:ascii="Times New Roman" w:hAnsi="Times New Roman" w:cs="Times New Roman"/>
            <w:sz w:val="24"/>
            <w:szCs w:val="24"/>
          </w:rPr>
          <w:t>http://www.solec-zdroj.pl</w:t>
        </w:r>
      </w:hyperlink>
      <w:r w:rsidRPr="006666F9">
        <w:rPr>
          <w:rFonts w:ascii="Times New Roman" w:hAnsi="Times New Roman" w:cs="Times New Roman"/>
          <w:sz w:val="24"/>
          <w:szCs w:val="24"/>
        </w:rPr>
        <w:t xml:space="preserve"> oraz w Biuletynie Informacji Publicznej </w:t>
      </w:r>
      <w:hyperlink r:id="rId6" w:history="1">
        <w:r w:rsidRPr="006666F9">
          <w:rPr>
            <w:rStyle w:val="Hipercze"/>
            <w:rFonts w:ascii="Times New Roman" w:hAnsi="Times New Roman" w:cs="Times New Roman"/>
            <w:sz w:val="24"/>
            <w:szCs w:val="24"/>
          </w:rPr>
          <w:t>http://bip.solec-zdroj.pl/</w:t>
        </w:r>
      </w:hyperlink>
      <w:r w:rsidRPr="006666F9">
        <w:rPr>
          <w:rFonts w:ascii="Times New Roman" w:hAnsi="Times New Roman" w:cs="Times New Roman"/>
          <w:sz w:val="24"/>
          <w:szCs w:val="24"/>
        </w:rPr>
        <w:t>.</w:t>
      </w:r>
    </w:p>
    <w:p w:rsidR="0010264E" w:rsidRDefault="0010264E" w:rsidP="0010264E">
      <w:pPr>
        <w:pStyle w:val="Akapitzlist"/>
        <w:widowControl w:val="0"/>
        <w:numPr>
          <w:ilvl w:val="0"/>
          <w:numId w:val="1"/>
        </w:numPr>
        <w:tabs>
          <w:tab w:val="left" w:pos="2625"/>
        </w:tabs>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Wszystkie pola formularza oferty muszą być wypełnione czytelnie. W pola, które nie dotyczą Oferenta, należy wpisać „nie dotyczy”. Wszystkie strony oferty muszą być parafowane przez osobę podpisującą ofertę.</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lastRenderedPageBreak/>
        <w:t>ROZDZIAŁ V</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ahoma"/>
          <w:b/>
          <w:bCs/>
          <w:kern w:val="3"/>
          <w:sz w:val="24"/>
          <w:szCs w:val="24"/>
        </w:rPr>
        <w:t>Tryb, kryteria i termin wyboru oferty</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9</w:t>
      </w:r>
    </w:p>
    <w:p w:rsidR="0010264E" w:rsidRPr="000C2290" w:rsidRDefault="0010264E" w:rsidP="0010264E">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rPr>
      </w:pPr>
    </w:p>
    <w:p w:rsidR="0010264E" w:rsidRDefault="0010264E" w:rsidP="0010264E">
      <w:pPr>
        <w:pStyle w:val="Akapitzlist"/>
        <w:widowControl w:val="0"/>
        <w:numPr>
          <w:ilvl w:val="0"/>
          <w:numId w:val="17"/>
        </w:numPr>
        <w:suppressAutoHyphens/>
        <w:autoSpaceDN w:val="0"/>
        <w:spacing w:after="0" w:line="240" w:lineRule="auto"/>
        <w:jc w:val="both"/>
        <w:textAlignment w:val="baseline"/>
        <w:rPr>
          <w:rFonts w:ascii="Times New Roman" w:eastAsia="Andale Sans UI" w:hAnsi="Times New Roman" w:cs="Tahoma"/>
          <w:kern w:val="3"/>
          <w:sz w:val="24"/>
          <w:szCs w:val="24"/>
        </w:rPr>
      </w:pPr>
      <w:r w:rsidRPr="00DD750D">
        <w:rPr>
          <w:rFonts w:ascii="Times New Roman" w:eastAsia="Andale Sans UI" w:hAnsi="Times New Roman" w:cs="Tahoma"/>
          <w:kern w:val="3"/>
          <w:sz w:val="24"/>
          <w:szCs w:val="24"/>
        </w:rPr>
        <w:t xml:space="preserve">Rozstrzygnięcie konkursu ofert nastąpi w terminie do </w:t>
      </w:r>
      <w:r>
        <w:rPr>
          <w:rFonts w:ascii="Times New Roman" w:eastAsia="Andale Sans UI" w:hAnsi="Times New Roman" w:cs="Tahoma"/>
          <w:kern w:val="3"/>
          <w:sz w:val="24"/>
          <w:szCs w:val="24"/>
        </w:rPr>
        <w:t>28</w:t>
      </w:r>
      <w:r w:rsidRPr="00DD750D">
        <w:rPr>
          <w:rFonts w:ascii="Times New Roman" w:eastAsia="Andale Sans UI" w:hAnsi="Times New Roman" w:cs="Tahoma"/>
          <w:kern w:val="3"/>
          <w:sz w:val="24"/>
          <w:szCs w:val="24"/>
        </w:rPr>
        <w:t xml:space="preserve"> </w:t>
      </w:r>
      <w:r>
        <w:rPr>
          <w:rFonts w:ascii="Times New Roman" w:eastAsia="Andale Sans UI" w:hAnsi="Times New Roman" w:cs="Tahoma"/>
          <w:kern w:val="3"/>
          <w:sz w:val="24"/>
          <w:szCs w:val="24"/>
        </w:rPr>
        <w:t>sierpnia</w:t>
      </w:r>
      <w:r w:rsidRPr="00DD750D">
        <w:rPr>
          <w:rFonts w:ascii="Times New Roman" w:eastAsia="Andale Sans UI" w:hAnsi="Times New Roman" w:cs="Tahoma"/>
          <w:kern w:val="3"/>
          <w:sz w:val="24"/>
          <w:szCs w:val="24"/>
        </w:rPr>
        <w:t xml:space="preserve"> 201</w:t>
      </w:r>
      <w:r>
        <w:rPr>
          <w:rFonts w:ascii="Times New Roman" w:eastAsia="Andale Sans UI" w:hAnsi="Times New Roman" w:cs="Tahoma"/>
          <w:kern w:val="3"/>
          <w:sz w:val="24"/>
          <w:szCs w:val="24"/>
        </w:rPr>
        <w:t>9</w:t>
      </w:r>
      <w:r w:rsidRPr="00DD750D">
        <w:rPr>
          <w:rFonts w:ascii="Times New Roman" w:eastAsia="Andale Sans UI" w:hAnsi="Times New Roman" w:cs="Tahoma"/>
          <w:kern w:val="3"/>
          <w:sz w:val="24"/>
          <w:szCs w:val="24"/>
        </w:rPr>
        <w:t xml:space="preserve"> roku, po uzyskaniu opinii komisji konkursowej powołanej Zarządzeniem Nr 46/2018 Wójta Gminy Solec-Zdrój z  dnia 19 kwietnia 2018 roku. Wyniki konkursu zostaną umieszczone na tablicy ogłoszeń Urzędu Gminy w Solcu-Zdroju oraz w Biuletynie Informacji Publicznej Urzędu Gminy w Solcu-Zdroju.</w:t>
      </w:r>
    </w:p>
    <w:p w:rsidR="0010264E" w:rsidRDefault="0010264E" w:rsidP="0010264E">
      <w:pPr>
        <w:pStyle w:val="Standard"/>
        <w:numPr>
          <w:ilvl w:val="0"/>
          <w:numId w:val="17"/>
        </w:numPr>
        <w:jc w:val="both"/>
      </w:pPr>
      <w:r>
        <w:t xml:space="preserve"> Ocena ofert:</w:t>
      </w:r>
    </w:p>
    <w:p w:rsidR="0010264E" w:rsidRDefault="0010264E" w:rsidP="0010264E">
      <w:pPr>
        <w:pStyle w:val="Standard"/>
        <w:ind w:left="720"/>
        <w:jc w:val="both"/>
      </w:pPr>
      <w:r>
        <w:t>- pod względem formalnym (prawidłowo wypełniony formularz ofertowy wraz z kompletnymi załącznikami);</w:t>
      </w:r>
    </w:p>
    <w:p w:rsidR="0010264E" w:rsidRDefault="0010264E" w:rsidP="0010264E">
      <w:pPr>
        <w:pStyle w:val="Standard"/>
        <w:ind w:left="720"/>
        <w:jc w:val="both"/>
      </w:pPr>
      <w:r>
        <w:t>- ocena merytoryczna (kwalifikacje kadry, warunki lokalowe, wyposażenie w sprzęt i aparaturę medyczną).</w:t>
      </w:r>
    </w:p>
    <w:p w:rsidR="0010264E" w:rsidRDefault="0010264E" w:rsidP="0010264E">
      <w:pPr>
        <w:pStyle w:val="Standard"/>
        <w:numPr>
          <w:ilvl w:val="0"/>
          <w:numId w:val="17"/>
        </w:numPr>
        <w:jc w:val="both"/>
      </w:pPr>
      <w:r>
        <w:t>Oferty spełniające wymogi formalne i merytoryczne oceniane będą według następujących kryteriów:</w:t>
      </w:r>
    </w:p>
    <w:p w:rsidR="0010264E" w:rsidRDefault="0010264E" w:rsidP="0010264E">
      <w:pPr>
        <w:pStyle w:val="Standard"/>
        <w:ind w:left="720"/>
        <w:jc w:val="both"/>
      </w:pPr>
      <w:r>
        <w:t>- poziom ceny brutto wykonania szczepienia 1 osoby – kryterium to ważyć będzie w 100% na ocenie oferty</w:t>
      </w:r>
    </w:p>
    <w:p w:rsidR="0010264E" w:rsidRDefault="0010264E" w:rsidP="0010264E">
      <w:pPr>
        <w:pStyle w:val="Standard"/>
        <w:numPr>
          <w:ilvl w:val="0"/>
          <w:numId w:val="17"/>
        </w:numPr>
        <w:jc w:val="both"/>
      </w:pPr>
      <w:r>
        <w:t>- oferta z najniższą ceną brutto za wykonanie szczepienia 1 osoby będzie uznana za ofertę najkorzystniejszą.</w:t>
      </w:r>
    </w:p>
    <w:p w:rsidR="0010264E" w:rsidRDefault="0010264E" w:rsidP="0010264E">
      <w:pPr>
        <w:pStyle w:val="Akapitzlist"/>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Pr="00206A58" w:rsidRDefault="0010264E" w:rsidP="0010264E">
      <w:pPr>
        <w:pStyle w:val="Akapitzlist"/>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sidRPr="00206A58">
        <w:rPr>
          <w:rFonts w:ascii="Times New Roman" w:eastAsia="Andale Sans UI" w:hAnsi="Times New Roman" w:cs="Times New Roman"/>
          <w:b/>
          <w:kern w:val="3"/>
          <w:sz w:val="24"/>
          <w:szCs w:val="24"/>
        </w:rPr>
        <w:t>§</w:t>
      </w:r>
      <w:r w:rsidRPr="00206A58">
        <w:rPr>
          <w:rFonts w:ascii="Times New Roman" w:eastAsia="Andale Sans UI" w:hAnsi="Times New Roman" w:cs="Tahoma"/>
          <w:b/>
          <w:kern w:val="3"/>
          <w:sz w:val="24"/>
          <w:szCs w:val="24"/>
        </w:rPr>
        <w:t xml:space="preserve"> 10</w:t>
      </w:r>
    </w:p>
    <w:p w:rsidR="0010264E" w:rsidRDefault="0010264E" w:rsidP="0010264E">
      <w:pPr>
        <w:pStyle w:val="Akapitzlist"/>
        <w:widowControl w:val="0"/>
        <w:numPr>
          <w:ilvl w:val="0"/>
          <w:numId w:val="18"/>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Oferta uznana jest za prawidłową pod względem formalnym, gdy:</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jest zgodna ze szczegółowymi warunkami konkursu i jego celami;</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złożona jest na właściwym formularzu,</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złożona została w wymaganym w regulaminie terminie,</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podmiot jest uprawniony do złożenia oferty,</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oferta oraz załączniki są podpisane przez osoby uprawnione,</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jest czytelna, tzn. wypełniona została maszynowo, komputerowo lub pismem drukowanym jednolicie w całości,</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jest spójna, tzn. istnieje logiczna powiązanie między celami zadania, szczegółowymi zakresami rzeczowymi zadania i oczekiwanymi efektami realizacji zadania,</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termin realizacji zadania jest zgodny ze schematem szczepień zalecanych przez producenta,</w:t>
      </w:r>
    </w:p>
    <w:p w:rsidR="0010264E"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xml:space="preserve">kalkulacja przewidywanych kosztów realizacji zadania jest poprawna pod względem </w:t>
      </w:r>
      <w:proofErr w:type="spellStart"/>
      <w:r>
        <w:rPr>
          <w:rFonts w:ascii="Times New Roman" w:eastAsia="Andale Sans UI" w:hAnsi="Times New Roman" w:cs="Tahoma"/>
          <w:bCs/>
          <w:kern w:val="3"/>
          <w:sz w:val="24"/>
          <w:szCs w:val="24"/>
        </w:rPr>
        <w:t>formalno</w:t>
      </w:r>
      <w:proofErr w:type="spellEnd"/>
      <w:r>
        <w:rPr>
          <w:rFonts w:ascii="Times New Roman" w:eastAsia="Andale Sans UI" w:hAnsi="Times New Roman" w:cs="Tahoma"/>
          <w:bCs/>
          <w:kern w:val="3"/>
          <w:sz w:val="24"/>
          <w:szCs w:val="24"/>
        </w:rPr>
        <w:t xml:space="preserve"> – rachunkowym,</w:t>
      </w:r>
    </w:p>
    <w:p w:rsidR="0010264E" w:rsidRPr="00206A58" w:rsidRDefault="0010264E" w:rsidP="0010264E">
      <w:pPr>
        <w:pStyle w:val="Akapitzlist"/>
        <w:widowControl w:val="0"/>
        <w:numPr>
          <w:ilvl w:val="0"/>
          <w:numId w:val="19"/>
        </w:numPr>
        <w:suppressAutoHyphens/>
        <w:autoSpaceDN w:val="0"/>
        <w:spacing w:after="0" w:line="240" w:lineRule="auto"/>
        <w:jc w:val="both"/>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xml:space="preserve">posiada komplet dokumentów określonych w </w:t>
      </w:r>
      <w:r>
        <w:rPr>
          <w:rFonts w:ascii="Times New Roman" w:eastAsia="Andale Sans UI" w:hAnsi="Times New Roman" w:cs="Times New Roman"/>
          <w:bCs/>
          <w:kern w:val="3"/>
          <w:sz w:val="24"/>
          <w:szCs w:val="24"/>
        </w:rPr>
        <w:t>§</w:t>
      </w:r>
      <w:r>
        <w:rPr>
          <w:rFonts w:ascii="Times New Roman" w:eastAsia="Andale Sans UI" w:hAnsi="Times New Roman" w:cs="Tahoma"/>
          <w:bCs/>
          <w:kern w:val="3"/>
          <w:sz w:val="24"/>
          <w:szCs w:val="24"/>
        </w:rPr>
        <w:t xml:space="preserve"> 8 ust. 9 niniejszego regulaminu.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rPr>
      </w:pPr>
      <w:r>
        <w:rPr>
          <w:rFonts w:ascii="Times New Roman" w:eastAsia="Andale Sans UI" w:hAnsi="Times New Roman" w:cs="Times New Roman"/>
          <w:b/>
          <w:bCs/>
          <w:kern w:val="3"/>
          <w:sz w:val="24"/>
          <w:szCs w:val="24"/>
        </w:rPr>
        <w:t>§</w:t>
      </w:r>
      <w:r>
        <w:rPr>
          <w:rFonts w:ascii="Times New Roman" w:eastAsia="Andale Sans UI" w:hAnsi="Times New Roman" w:cs="Tahoma"/>
          <w:b/>
          <w:bCs/>
          <w:kern w:val="3"/>
          <w:sz w:val="24"/>
          <w:szCs w:val="24"/>
        </w:rPr>
        <w:t xml:space="preserve"> 11</w:t>
      </w:r>
    </w:p>
    <w:p w:rsidR="0010264E" w:rsidRDefault="0010264E" w:rsidP="0010264E">
      <w:pPr>
        <w:widowControl w:val="0"/>
        <w:suppressAutoHyphens/>
        <w:autoSpaceDN w:val="0"/>
        <w:spacing w:after="0" w:line="240" w:lineRule="auto"/>
        <w:jc w:val="both"/>
        <w:textAlignment w:val="baseline"/>
      </w:pPr>
      <w:r>
        <w:rPr>
          <w:rFonts w:ascii="Times New Roman" w:eastAsia="Andale Sans UI" w:hAnsi="Times New Roman" w:cs="Tahoma"/>
          <w:bCs/>
          <w:kern w:val="3"/>
          <w:sz w:val="24"/>
          <w:szCs w:val="24"/>
        </w:rPr>
        <w:t xml:space="preserve">Udzielający zamówienia zobowiązany jest zawrzeć umowę w terminie do siedmiu dni od dnia rozstrzygnięcia konkursu ofert. Wzór umowy stanowi załącznik nr 3 do </w:t>
      </w:r>
      <w:r w:rsidRPr="00BA7A36">
        <w:rPr>
          <w:rFonts w:ascii="Times New Roman" w:eastAsia="Andale Sans UI" w:hAnsi="Times New Roman" w:cs="Times New Roman"/>
          <w:kern w:val="3"/>
          <w:sz w:val="24"/>
          <w:szCs w:val="24"/>
        </w:rPr>
        <w:t xml:space="preserve">Ogłoszenia  z dnia 06 sierpnia 2019 roku w sprawie </w:t>
      </w:r>
      <w:r w:rsidRPr="00BA7A36">
        <w:rPr>
          <w:rFonts w:ascii="Times New Roman" w:hAnsi="Times New Roman" w:cs="Times New Roman"/>
          <w:sz w:val="24"/>
          <w:szCs w:val="24"/>
        </w:rPr>
        <w:t xml:space="preserve"> otwartego konkursu ofert na wybór realizatora programu polityki zdrowotnej dla mieszkańców Gminy Solec – Zdrój w roku </w:t>
      </w:r>
      <w:r w:rsidRPr="006666F9">
        <w:rPr>
          <w:rFonts w:ascii="Times New Roman" w:hAnsi="Times New Roman" w:cs="Times New Roman"/>
          <w:sz w:val="24"/>
          <w:szCs w:val="24"/>
        </w:rPr>
        <w:t>2019</w:t>
      </w:r>
      <w:r>
        <w:rPr>
          <w:rFonts w:ascii="Times New Roman" w:hAnsi="Times New Roman" w:cs="Times New Roman"/>
          <w:sz w:val="24"/>
          <w:szCs w:val="24"/>
        </w:rPr>
        <w:t>.</w:t>
      </w:r>
    </w:p>
    <w:p w:rsidR="0010264E" w:rsidRDefault="0010264E" w:rsidP="0010264E">
      <w:pPr>
        <w:widowControl w:val="0"/>
        <w:suppressAutoHyphens/>
        <w:autoSpaceDN w:val="0"/>
        <w:spacing w:after="0" w:line="240" w:lineRule="auto"/>
        <w:ind w:left="4956" w:firstLine="708"/>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ind w:left="4956" w:firstLine="708"/>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ind w:left="4956" w:firstLine="708"/>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Wójt Gminy Solec-Zdrój</w:t>
      </w:r>
    </w:p>
    <w:p w:rsidR="0010264E" w:rsidRPr="00AD6092"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r>
      <w:r>
        <w:rPr>
          <w:rFonts w:ascii="Times New Roman" w:eastAsia="Andale Sans UI" w:hAnsi="Times New Roman" w:cs="Tahoma"/>
          <w:bCs/>
          <w:kern w:val="3"/>
          <w:sz w:val="24"/>
          <w:szCs w:val="24"/>
        </w:rPr>
        <w:tab/>
        <w:t xml:space="preserve">           Adam Pałys</w:t>
      </w:r>
    </w:p>
    <w:p w:rsidR="0010264E" w:rsidRDefault="0010264E" w:rsidP="0010264E">
      <w:pPr>
        <w:widowControl w:val="0"/>
        <w:suppressAutoHyphens/>
        <w:autoSpaceDN w:val="0"/>
        <w:spacing w:after="0" w:line="240" w:lineRule="auto"/>
        <w:ind w:left="4956"/>
        <w:textAlignment w:val="baseline"/>
        <w:rPr>
          <w:rFonts w:ascii="Times New Roman" w:eastAsia="Andale Sans UI" w:hAnsi="Times New Roman" w:cs="Tahoma"/>
          <w:bCs/>
          <w:kern w:val="3"/>
          <w:sz w:val="20"/>
          <w:szCs w:val="20"/>
        </w:rPr>
      </w:pPr>
      <w:bookmarkStart w:id="2" w:name="_Hlk15906507"/>
    </w:p>
    <w:p w:rsidR="0010264E" w:rsidRPr="00BA7A36" w:rsidRDefault="0010264E" w:rsidP="0010264E">
      <w:pPr>
        <w:widowControl w:val="0"/>
        <w:suppressAutoHyphens/>
        <w:autoSpaceDN w:val="0"/>
        <w:spacing w:after="0" w:line="240" w:lineRule="auto"/>
        <w:ind w:left="4956"/>
        <w:textAlignment w:val="baseline"/>
        <w:rPr>
          <w:rFonts w:ascii="Times New Roman" w:eastAsia="Andale Sans UI" w:hAnsi="Times New Roman" w:cs="Tahoma"/>
          <w:bCs/>
          <w:kern w:val="3"/>
          <w:sz w:val="20"/>
          <w:szCs w:val="20"/>
        </w:rPr>
      </w:pPr>
      <w:r w:rsidRPr="00504711">
        <w:rPr>
          <w:rFonts w:ascii="Times New Roman" w:eastAsia="Andale Sans UI" w:hAnsi="Times New Roman" w:cs="Tahoma"/>
          <w:bCs/>
          <w:kern w:val="3"/>
          <w:sz w:val="20"/>
          <w:szCs w:val="20"/>
        </w:rPr>
        <w:lastRenderedPageBreak/>
        <w:t xml:space="preserve">Załącznik nr </w:t>
      </w:r>
      <w:r>
        <w:rPr>
          <w:rFonts w:ascii="Times New Roman" w:eastAsia="Andale Sans UI" w:hAnsi="Times New Roman" w:cs="Tahoma"/>
          <w:bCs/>
          <w:kern w:val="3"/>
          <w:sz w:val="20"/>
          <w:szCs w:val="20"/>
        </w:rPr>
        <w:t>2 do</w:t>
      </w:r>
      <w:r w:rsidRPr="00504711">
        <w:rPr>
          <w:rFonts w:ascii="Times New Roman" w:eastAsia="Andale Sans UI" w:hAnsi="Times New Roman" w:cs="Tahoma"/>
          <w:bCs/>
          <w:kern w:val="3"/>
          <w:sz w:val="20"/>
          <w:szCs w:val="20"/>
        </w:rPr>
        <w:t xml:space="preserve"> </w:t>
      </w:r>
      <w:r w:rsidRPr="00BA7A36">
        <w:rPr>
          <w:rFonts w:ascii="Times New Roman" w:eastAsia="Andale Sans UI" w:hAnsi="Times New Roman" w:cs="Tahoma"/>
          <w:kern w:val="3"/>
          <w:sz w:val="20"/>
          <w:szCs w:val="20"/>
        </w:rPr>
        <w:t xml:space="preserve">Ogłoszenia  z dnia 06 sierpnia 2019 roku w </w:t>
      </w:r>
      <w:r w:rsidRPr="00BA7A36">
        <w:rPr>
          <w:rFonts w:ascii="Times New Roman" w:eastAsia="Andale Sans UI" w:hAnsi="Times New Roman" w:cs="Times New Roman"/>
          <w:kern w:val="3"/>
          <w:sz w:val="20"/>
          <w:szCs w:val="20"/>
        </w:rPr>
        <w:t xml:space="preserve">sprawie </w:t>
      </w:r>
      <w:r w:rsidRPr="00BA7A36">
        <w:rPr>
          <w:rFonts w:ascii="Times New Roman" w:hAnsi="Times New Roman" w:cs="Times New Roman"/>
          <w:sz w:val="20"/>
          <w:szCs w:val="20"/>
        </w:rPr>
        <w:t xml:space="preserve"> otwartego konkursu ofert na wybór realizatora programu polityki zdrowotnej dla mieszkańców Gminy Solec – Zdrój w roku 2019</w:t>
      </w:r>
    </w:p>
    <w:bookmarkEnd w:id="2"/>
    <w:p w:rsidR="0010264E" w:rsidRDefault="0010264E" w:rsidP="0010264E">
      <w:pPr>
        <w:widowControl w:val="0"/>
        <w:suppressAutoHyphens/>
        <w:autoSpaceDN w:val="0"/>
        <w:spacing w:after="0" w:line="240" w:lineRule="auto"/>
        <w:ind w:left="4956"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2124" w:firstLine="708"/>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FORMULARZ OFERTOWY</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Dotyczący wyboru podmiotu realizującego w roku 2019 „Program profilaktycznych szczepień przeciw grypie dla mieszkańców Gminy Solec-Zdrój w wieku 70+ na lata 2018-2019”.</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Pr="00FD2161" w:rsidRDefault="0010264E" w:rsidP="0015065C">
            <w:pPr>
              <w:widowControl w:val="0"/>
              <w:suppressAutoHyphens/>
              <w:autoSpaceDN w:val="0"/>
              <w:textAlignment w:val="baseline"/>
              <w:rPr>
                <w:rFonts w:ascii="Times New Roman" w:eastAsia="Andale Sans UI" w:hAnsi="Times New Roman" w:cs="Tahoma"/>
                <w:kern w:val="3"/>
                <w:sz w:val="16"/>
                <w:szCs w:val="16"/>
              </w:rPr>
            </w:pPr>
            <w:r w:rsidRPr="00FD2161">
              <w:rPr>
                <w:rFonts w:ascii="Times New Roman" w:eastAsia="Andale Sans UI" w:hAnsi="Times New Roman" w:cs="Tahoma"/>
                <w:kern w:val="3"/>
                <w:sz w:val="16"/>
                <w:szCs w:val="16"/>
              </w:rPr>
              <w:t>(pieczęć Oferenta)</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Default="0010264E" w:rsidP="0015065C">
            <w:pPr>
              <w:widowControl w:val="0"/>
              <w:suppressAutoHyphens/>
              <w:autoSpaceDN w:val="0"/>
              <w:textAlignment w:val="baseline"/>
              <w:rPr>
                <w:rFonts w:ascii="Times New Roman" w:eastAsia="Andale Sans UI" w:hAnsi="Times New Roman" w:cs="Tahoma"/>
                <w:kern w:val="3"/>
                <w:sz w:val="16"/>
                <w:szCs w:val="16"/>
              </w:rPr>
            </w:pPr>
          </w:p>
          <w:p w:rsidR="0010264E" w:rsidRPr="00FD2161" w:rsidRDefault="0010264E" w:rsidP="0015065C">
            <w:pPr>
              <w:widowControl w:val="0"/>
              <w:suppressAutoHyphens/>
              <w:autoSpaceDN w:val="0"/>
              <w:textAlignment w:val="baseline"/>
              <w:rPr>
                <w:rFonts w:ascii="Times New Roman" w:eastAsia="Andale Sans UI" w:hAnsi="Times New Roman" w:cs="Tahoma"/>
                <w:kern w:val="3"/>
                <w:sz w:val="16"/>
                <w:szCs w:val="16"/>
              </w:rPr>
            </w:pPr>
            <w:r>
              <w:rPr>
                <w:rFonts w:ascii="Times New Roman" w:eastAsia="Andale Sans UI" w:hAnsi="Times New Roman" w:cs="Tahoma"/>
                <w:kern w:val="3"/>
                <w:sz w:val="16"/>
                <w:szCs w:val="16"/>
              </w:rPr>
              <w:t>Data wpływu ofert (Urząd Gminy w Solcu-Zdroju)</w:t>
            </w:r>
          </w:p>
        </w:tc>
      </w:tr>
      <w:tr w:rsidR="0010264E" w:rsidTr="0015065C">
        <w:tc>
          <w:tcPr>
            <w:tcW w:w="9062" w:type="dxa"/>
            <w:gridSpan w:val="4"/>
          </w:tcPr>
          <w:p w:rsidR="0010264E" w:rsidRPr="00FD2161" w:rsidRDefault="0010264E" w:rsidP="0010264E">
            <w:pPr>
              <w:pStyle w:val="Akapitzlist"/>
              <w:widowControl w:val="0"/>
              <w:numPr>
                <w:ilvl w:val="0"/>
                <w:numId w:val="20"/>
              </w:numPr>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DANE OFERENTA</w:t>
            </w: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Nazwa Oferenta</w:t>
            </w: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Pr="00FD2161"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b/>
                <w:kern w:val="3"/>
                <w:sz w:val="24"/>
                <w:szCs w:val="24"/>
              </w:rPr>
              <w:t xml:space="preserve">Adres siedziby Oferenta </w:t>
            </w:r>
            <w:r>
              <w:rPr>
                <w:rFonts w:ascii="Times New Roman" w:eastAsia="Andale Sans UI" w:hAnsi="Times New Roman" w:cs="Tahoma"/>
                <w:kern w:val="3"/>
                <w:sz w:val="24"/>
                <w:szCs w:val="24"/>
              </w:rPr>
              <w:t>(zgodnie z wypisem z właściwego rejestru)</w:t>
            </w: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Pr="003D3624"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Nr NIP Oferenta</w:t>
            </w:r>
          </w:p>
          <w:p w:rsidR="0010264E" w:rsidRPr="003D3624"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Nr REGON Oferenta</w:t>
            </w:r>
          </w:p>
          <w:p w:rsidR="0010264E" w:rsidRPr="003D3624"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Telefon osoby do kontaktu</w:t>
            </w:r>
          </w:p>
          <w:p w:rsidR="0010264E" w:rsidRPr="003D3624"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Pr="003D3624" w:rsidRDefault="0010264E" w:rsidP="0015065C">
            <w:pPr>
              <w:widowControl w:val="0"/>
              <w:suppressAutoHyphens/>
              <w:autoSpaceDN w:val="0"/>
              <w:textAlignment w:val="baseline"/>
              <w:rPr>
                <w:rFonts w:ascii="Times New Roman" w:eastAsia="Andale Sans UI" w:hAnsi="Times New Roman" w:cs="Tahoma"/>
                <w:kern w:val="3"/>
                <w:sz w:val="16"/>
                <w:szCs w:val="16"/>
              </w:rPr>
            </w:pPr>
            <w:r>
              <w:rPr>
                <w:rFonts w:ascii="Times New Roman" w:eastAsia="Andale Sans UI" w:hAnsi="Times New Roman" w:cs="Tahoma"/>
                <w:kern w:val="3"/>
                <w:sz w:val="16"/>
                <w:szCs w:val="16"/>
              </w:rPr>
              <w:t>(stacjonarny)</w:t>
            </w: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Pr="003D3624" w:rsidRDefault="0010264E" w:rsidP="0015065C">
            <w:pPr>
              <w:widowControl w:val="0"/>
              <w:suppressAutoHyphens/>
              <w:autoSpaceDN w:val="0"/>
              <w:textAlignment w:val="baseline"/>
              <w:rPr>
                <w:rFonts w:ascii="Times New Roman" w:eastAsia="Andale Sans UI" w:hAnsi="Times New Roman" w:cs="Tahoma"/>
                <w:kern w:val="3"/>
                <w:sz w:val="16"/>
                <w:szCs w:val="16"/>
              </w:rPr>
            </w:pPr>
            <w:r>
              <w:rPr>
                <w:rFonts w:ascii="Times New Roman" w:eastAsia="Andale Sans UI" w:hAnsi="Times New Roman" w:cs="Tahoma"/>
                <w:kern w:val="3"/>
                <w:sz w:val="16"/>
                <w:szCs w:val="16"/>
              </w:rPr>
              <w:t>(komórkowy)</w:t>
            </w:r>
          </w:p>
        </w:tc>
      </w:tr>
      <w:tr w:rsidR="0010264E" w:rsidTr="0015065C">
        <w:tc>
          <w:tcPr>
            <w:tcW w:w="4531" w:type="dxa"/>
            <w:gridSpan w:val="2"/>
          </w:tcPr>
          <w:p w:rsidR="0010264E" w:rsidRPr="003D3624"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e-mail</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Fax.</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Numer konta bankowego</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Adres miejsca, w którym planuje się realizację Programu</w:t>
            </w: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Nazwisko i imię osoby/osób odpowiedzialnej/nich za realizację Programu</w:t>
            </w: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Nazwisko i imię osoby odpowiedzialnej za finansowe rozliczenie Programu, tel., fax, e-mail</w:t>
            </w: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 xml:space="preserve">Charakterystyka działań, które będą podejmowane, aby zrealizować Program </w:t>
            </w:r>
            <w:r>
              <w:rPr>
                <w:rFonts w:ascii="Times New Roman" w:eastAsia="Andale Sans UI" w:hAnsi="Times New Roman" w:cs="Tahoma"/>
                <w:b/>
                <w:kern w:val="3"/>
                <w:sz w:val="24"/>
                <w:szCs w:val="24"/>
              </w:rPr>
              <w:lastRenderedPageBreak/>
              <w:t>(opis)</w:t>
            </w: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9062" w:type="dxa"/>
            <w:gridSpan w:val="4"/>
          </w:tcPr>
          <w:p w:rsidR="0010264E" w:rsidRPr="00652696" w:rsidRDefault="0010264E" w:rsidP="0010264E">
            <w:pPr>
              <w:pStyle w:val="Akapitzlist"/>
              <w:widowControl w:val="0"/>
              <w:numPr>
                <w:ilvl w:val="0"/>
                <w:numId w:val="20"/>
              </w:numPr>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Informacja dotycząca personelu medycznego udzielającego świadczeń w ramach programu polityki zdrowotnej</w:t>
            </w:r>
          </w:p>
        </w:tc>
      </w:tr>
      <w:tr w:rsidR="0010264E" w:rsidTr="0015065C">
        <w:tc>
          <w:tcPr>
            <w:tcW w:w="2265" w:type="dxa"/>
          </w:tcPr>
          <w:p w:rsidR="0010264E" w:rsidRPr="00652696" w:rsidRDefault="0010264E" w:rsidP="0015065C">
            <w:pPr>
              <w:widowControl w:val="0"/>
              <w:suppressAutoHyphens/>
              <w:autoSpaceDN w:val="0"/>
              <w:jc w:val="center"/>
              <w:textAlignment w:val="baseline"/>
              <w:rPr>
                <w:rFonts w:ascii="Times New Roman" w:eastAsia="Andale Sans UI" w:hAnsi="Times New Roman" w:cs="Tahoma"/>
                <w:kern w:val="3"/>
                <w:sz w:val="16"/>
                <w:szCs w:val="16"/>
              </w:rPr>
            </w:pPr>
            <w:r>
              <w:rPr>
                <w:rFonts w:ascii="Times New Roman" w:eastAsia="Andale Sans UI" w:hAnsi="Times New Roman" w:cs="Tahoma"/>
                <w:kern w:val="3"/>
                <w:sz w:val="16"/>
                <w:szCs w:val="16"/>
              </w:rPr>
              <w:t>Imię i nazwisko, tytuł zawodowy</w:t>
            </w:r>
          </w:p>
        </w:tc>
        <w:tc>
          <w:tcPr>
            <w:tcW w:w="2266" w:type="dxa"/>
          </w:tcPr>
          <w:p w:rsidR="0010264E" w:rsidRPr="00652696" w:rsidRDefault="0010264E" w:rsidP="0015065C">
            <w:pPr>
              <w:widowControl w:val="0"/>
              <w:suppressAutoHyphens/>
              <w:autoSpaceDN w:val="0"/>
              <w:textAlignment w:val="baseline"/>
              <w:rPr>
                <w:rFonts w:ascii="Times New Roman" w:eastAsia="Andale Sans UI" w:hAnsi="Times New Roman" w:cs="Tahoma"/>
                <w:b/>
                <w:kern w:val="3"/>
                <w:sz w:val="20"/>
                <w:szCs w:val="20"/>
                <w:vertAlign w:val="subscript"/>
              </w:rPr>
            </w:pPr>
            <w:r>
              <w:rPr>
                <w:rFonts w:ascii="Times New Roman" w:eastAsia="Andale Sans UI" w:hAnsi="Times New Roman" w:cs="Tahoma"/>
                <w:b/>
                <w:kern w:val="3"/>
                <w:sz w:val="20"/>
                <w:szCs w:val="20"/>
                <w:vertAlign w:val="subscript"/>
              </w:rPr>
              <w:t>Czas, od kiedy osoba udziela świadczeń medycznych u Oferenta (data) wraz ze wskazaniem podstawy prawnej (umowa o pracę i jej wymiar, umowa o dzieło, umowa zlecenie, inna umowa cywilnoprawna)</w:t>
            </w:r>
          </w:p>
        </w:tc>
        <w:tc>
          <w:tcPr>
            <w:tcW w:w="2265" w:type="dxa"/>
          </w:tcPr>
          <w:p w:rsidR="0010264E" w:rsidRPr="00652696" w:rsidRDefault="0010264E" w:rsidP="0015065C">
            <w:pPr>
              <w:widowControl w:val="0"/>
              <w:suppressAutoHyphens/>
              <w:autoSpaceDN w:val="0"/>
              <w:jc w:val="both"/>
              <w:textAlignment w:val="baseline"/>
              <w:rPr>
                <w:rFonts w:ascii="Times New Roman" w:eastAsia="Andale Sans UI" w:hAnsi="Times New Roman" w:cs="Tahoma"/>
                <w:kern w:val="3"/>
                <w:sz w:val="16"/>
                <w:szCs w:val="16"/>
              </w:rPr>
            </w:pPr>
            <w:r>
              <w:rPr>
                <w:rFonts w:ascii="Times New Roman" w:eastAsia="Andale Sans UI" w:hAnsi="Times New Roman" w:cs="Tahoma"/>
                <w:kern w:val="3"/>
                <w:sz w:val="16"/>
                <w:szCs w:val="16"/>
              </w:rPr>
              <w:t>Posiadane specjalizacje i certyfikaty</w:t>
            </w:r>
          </w:p>
        </w:tc>
        <w:tc>
          <w:tcPr>
            <w:tcW w:w="2266" w:type="dxa"/>
          </w:tcPr>
          <w:p w:rsidR="0010264E" w:rsidRPr="00652696" w:rsidRDefault="0010264E" w:rsidP="0015065C">
            <w:pPr>
              <w:widowControl w:val="0"/>
              <w:tabs>
                <w:tab w:val="left" w:pos="300"/>
              </w:tabs>
              <w:suppressAutoHyphens/>
              <w:autoSpaceDN w:val="0"/>
              <w:jc w:val="both"/>
              <w:textAlignment w:val="baseline"/>
              <w:rPr>
                <w:rFonts w:ascii="Times New Roman" w:eastAsia="Andale Sans UI" w:hAnsi="Times New Roman" w:cs="Tahoma"/>
                <w:kern w:val="3"/>
                <w:sz w:val="20"/>
                <w:szCs w:val="20"/>
                <w:vertAlign w:val="subscript"/>
              </w:rPr>
            </w:pPr>
            <w:r>
              <w:rPr>
                <w:rFonts w:ascii="Times New Roman" w:eastAsia="Andale Sans UI" w:hAnsi="Times New Roman" w:cs="Tahoma"/>
                <w:kern w:val="3"/>
                <w:sz w:val="20"/>
                <w:szCs w:val="20"/>
                <w:vertAlign w:val="subscript"/>
              </w:rPr>
              <w:t>Posiadane doświadczenie w realizacji programów polityki zdrowotnej (nazwa, czas i wskazanie zlecającego Program)</w:t>
            </w:r>
          </w:p>
        </w:tc>
      </w:tr>
      <w:tr w:rsidR="0010264E" w:rsidTr="0015065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1.</w:t>
            </w:r>
          </w:p>
          <w:p w:rsidR="0010264E" w:rsidRPr="00652696"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rPr>
          <w:trHeight w:val="686"/>
        </w:trPr>
        <w:tc>
          <w:tcPr>
            <w:tcW w:w="2265" w:type="dxa"/>
          </w:tcPr>
          <w:p w:rsidR="0010264E" w:rsidRPr="00652696"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2.</w:t>
            </w: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3.</w:t>
            </w: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4.</w:t>
            </w: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p>
        </w:tc>
        <w:tc>
          <w:tcPr>
            <w:tcW w:w="2265"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9062" w:type="dxa"/>
            <w:gridSpan w:val="4"/>
          </w:tcPr>
          <w:p w:rsidR="0010264E" w:rsidRPr="00652696" w:rsidRDefault="0010264E" w:rsidP="0010264E">
            <w:pPr>
              <w:pStyle w:val="Akapitzlist"/>
              <w:widowControl w:val="0"/>
              <w:numPr>
                <w:ilvl w:val="0"/>
                <w:numId w:val="20"/>
              </w:numPr>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Informacja o sprzęcie i materiałach wykorzystywanych do realizacji świadczeń w ramach programu polityki zdrowotnej</w:t>
            </w:r>
          </w:p>
        </w:tc>
      </w:tr>
      <w:tr w:rsidR="0010264E" w:rsidTr="0015065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kern w:val="3"/>
                <w:sz w:val="24"/>
                <w:szCs w:val="24"/>
              </w:rPr>
              <w:t>Zgodność wyposażenia gabinetu lekarskiego i gabinetu szczepień z przepisami obowiązującymi w tym zakresie</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4531" w:type="dxa"/>
            <w:gridSpan w:val="2"/>
          </w:tcPr>
          <w:p w:rsidR="0010264E" w:rsidRPr="006308A7" w:rsidRDefault="0010264E" w:rsidP="0015065C">
            <w:pPr>
              <w:widowControl w:val="0"/>
              <w:suppressAutoHyphens/>
              <w:autoSpaceDN w:val="0"/>
              <w:textAlignment w:val="baseline"/>
              <w:rPr>
                <w:rFonts w:ascii="Times New Roman" w:eastAsia="Andale Sans UI" w:hAnsi="Times New Roman" w:cs="Tahoma"/>
                <w:kern w:val="3"/>
                <w:sz w:val="24"/>
                <w:szCs w:val="24"/>
              </w:rPr>
            </w:pPr>
            <w:r w:rsidRPr="006308A7">
              <w:rPr>
                <w:rFonts w:ascii="Times New Roman" w:eastAsia="Andale Sans UI" w:hAnsi="Times New Roman" w:cs="Tahoma"/>
                <w:kern w:val="3"/>
                <w:sz w:val="24"/>
                <w:szCs w:val="24"/>
              </w:rPr>
              <w:t>Posiadanie systemu komputerowego</w:t>
            </w:r>
            <w:r>
              <w:rPr>
                <w:rFonts w:ascii="Times New Roman" w:eastAsia="Andale Sans UI" w:hAnsi="Times New Roman" w:cs="Tahoma"/>
                <w:kern w:val="3"/>
                <w:sz w:val="24"/>
                <w:szCs w:val="24"/>
              </w:rPr>
              <w:t xml:space="preserve"> z dostępem do </w:t>
            </w:r>
            <w:proofErr w:type="spellStart"/>
            <w:r>
              <w:rPr>
                <w:rFonts w:ascii="Times New Roman" w:eastAsia="Andale Sans UI" w:hAnsi="Times New Roman" w:cs="Tahoma"/>
                <w:kern w:val="3"/>
                <w:sz w:val="24"/>
                <w:szCs w:val="24"/>
              </w:rPr>
              <w:t>internetu</w:t>
            </w:r>
            <w:proofErr w:type="spellEnd"/>
            <w:r>
              <w:rPr>
                <w:rFonts w:ascii="Times New Roman" w:eastAsia="Andale Sans UI" w:hAnsi="Times New Roman" w:cs="Tahoma"/>
                <w:kern w:val="3"/>
                <w:sz w:val="24"/>
                <w:szCs w:val="24"/>
              </w:rPr>
              <w:t xml:space="preserve"> oraz drukarką do gromadzenia, przetwarzania i przekazywania danych</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c>
          <w:tcPr>
            <w:tcW w:w="9062" w:type="dxa"/>
            <w:gridSpan w:val="4"/>
          </w:tcPr>
          <w:p w:rsidR="0010264E" w:rsidRPr="006308A7" w:rsidRDefault="0010264E" w:rsidP="0010264E">
            <w:pPr>
              <w:pStyle w:val="Akapitzlist"/>
              <w:widowControl w:val="0"/>
              <w:numPr>
                <w:ilvl w:val="0"/>
                <w:numId w:val="20"/>
              </w:numPr>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Dostępność do świadczeń objętych Programem</w:t>
            </w:r>
          </w:p>
        </w:tc>
      </w:tr>
      <w:tr w:rsidR="0010264E" w:rsidTr="0015065C">
        <w:trPr>
          <w:trHeight w:val="848"/>
        </w:trPr>
        <w:tc>
          <w:tcPr>
            <w:tcW w:w="4531" w:type="dxa"/>
            <w:gridSpan w:val="2"/>
          </w:tcPr>
          <w:p w:rsidR="0010264E"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Miejsce realizacji świadczeń w ramach programu polityki zdrowotnej (adres, nr tel., fax)</w:t>
            </w:r>
          </w:p>
          <w:p w:rsidR="0010264E" w:rsidRPr="006308A7" w:rsidRDefault="0010264E" w:rsidP="0015065C">
            <w:pPr>
              <w:rPr>
                <w:rFonts w:ascii="Times New Roman" w:eastAsia="Andale Sans UI" w:hAnsi="Times New Roman" w:cs="Tahoma"/>
                <w:sz w:val="24"/>
                <w:szCs w:val="24"/>
              </w:rPr>
            </w:pP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rPr>
          <w:trHeight w:val="848"/>
        </w:trPr>
        <w:tc>
          <w:tcPr>
            <w:tcW w:w="4531" w:type="dxa"/>
            <w:gridSpan w:val="2"/>
          </w:tcPr>
          <w:p w:rsidR="0010264E"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Dni tygodnia i godziny realizacji świadczeń w ramach Programu (co najmniej dwa dni w tygodniu, w tym dzień w godzinach popołudniowych)</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rPr>
          <w:trHeight w:val="848"/>
        </w:trPr>
        <w:tc>
          <w:tcPr>
            <w:tcW w:w="4531" w:type="dxa"/>
            <w:gridSpan w:val="2"/>
          </w:tcPr>
          <w:p w:rsidR="0010264E"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Sposób, w jaki Oferent przeprowadzi akcję edukacyjną, skierowaną do adresatów Programu:</w:t>
            </w:r>
          </w:p>
          <w:p w:rsidR="0010264E" w:rsidRPr="006308A7"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 i</w:t>
            </w:r>
            <w:r w:rsidRPr="006308A7">
              <w:rPr>
                <w:rFonts w:ascii="Times New Roman" w:eastAsia="Andale Sans UI" w:hAnsi="Times New Roman" w:cs="Tahoma"/>
                <w:sz w:val="24"/>
                <w:szCs w:val="24"/>
              </w:rPr>
              <w:t>lość przeprowadzonych rozmów indywidualnych z osobami z grupy zaproszonej do udziału w Programie, informujących o szczepieniach</w:t>
            </w:r>
          </w:p>
        </w:tc>
        <w:tc>
          <w:tcPr>
            <w:tcW w:w="4531" w:type="dxa"/>
            <w:gridSpan w:val="2"/>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r w:rsidR="0010264E" w:rsidTr="0015065C">
        <w:trPr>
          <w:trHeight w:val="848"/>
        </w:trPr>
        <w:tc>
          <w:tcPr>
            <w:tcW w:w="9062" w:type="dxa"/>
            <w:gridSpan w:val="4"/>
          </w:tcPr>
          <w:p w:rsidR="0010264E" w:rsidRDefault="0010264E" w:rsidP="0010264E">
            <w:pPr>
              <w:pStyle w:val="Akapitzlist"/>
              <w:numPr>
                <w:ilvl w:val="0"/>
                <w:numId w:val="20"/>
              </w:numPr>
              <w:rPr>
                <w:rFonts w:ascii="Times New Roman" w:eastAsia="Andale Sans UI" w:hAnsi="Times New Roman" w:cs="Tahoma"/>
                <w:b/>
                <w:sz w:val="24"/>
                <w:szCs w:val="24"/>
              </w:rPr>
            </w:pPr>
            <w:r>
              <w:rPr>
                <w:rFonts w:ascii="Times New Roman" w:eastAsia="Andale Sans UI" w:hAnsi="Times New Roman" w:cs="Tahoma"/>
                <w:b/>
                <w:sz w:val="24"/>
                <w:szCs w:val="24"/>
              </w:rPr>
              <w:lastRenderedPageBreak/>
              <w:t>Informacje dotyczące finansowania świadczeń w ramach programu polityki zdrowotnej wg podziału na okresy sprawozdawcze:</w:t>
            </w:r>
          </w:p>
          <w:p w:rsidR="0010264E" w:rsidRPr="006C50D3" w:rsidRDefault="0010264E" w:rsidP="0015065C">
            <w:pPr>
              <w:ind w:left="360"/>
              <w:rPr>
                <w:rFonts w:ascii="Times New Roman" w:eastAsia="Andale Sans UI" w:hAnsi="Times New Roman" w:cs="Tahoma"/>
                <w:sz w:val="24"/>
                <w:szCs w:val="24"/>
              </w:rPr>
            </w:pPr>
            <w:r>
              <w:rPr>
                <w:rFonts w:ascii="Times New Roman" w:eastAsia="Andale Sans UI" w:hAnsi="Times New Roman" w:cs="Tahoma"/>
                <w:sz w:val="24"/>
                <w:szCs w:val="24"/>
              </w:rPr>
              <w:t>V.1) w okresie od podpisania umowy do 15 listopada 2019 r.</w:t>
            </w:r>
          </w:p>
        </w:tc>
      </w:tr>
      <w:tr w:rsidR="0010264E" w:rsidTr="0015065C">
        <w:trPr>
          <w:trHeight w:val="848"/>
        </w:trPr>
        <w:tc>
          <w:tcPr>
            <w:tcW w:w="9062" w:type="dxa"/>
            <w:gridSpan w:val="4"/>
          </w:tcPr>
          <w:p w:rsidR="0010264E" w:rsidRDefault="0010264E" w:rsidP="0015065C">
            <w:pPr>
              <w:rPr>
                <w:rFonts w:ascii="Times New Roman" w:eastAsia="Andale Sans UI" w:hAnsi="Times New Roman" w:cs="Tahoma"/>
                <w:sz w:val="24"/>
                <w:szCs w:val="24"/>
              </w:rPr>
            </w:pPr>
          </w:p>
          <w:p w:rsidR="0010264E"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 xml:space="preserve">    V.1.      Informacje dotyczące finansowania świadczeń w ramach programu polityki </w:t>
            </w:r>
          </w:p>
          <w:p w:rsidR="0010264E" w:rsidRPr="006C50D3" w:rsidRDefault="0010264E" w:rsidP="0015065C">
            <w:pPr>
              <w:widowControl w:val="0"/>
              <w:suppressAutoHyphens/>
              <w:autoSpaceDN w:val="0"/>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 xml:space="preserve">                Zdrowotnej w okresie od podpisania umowy do 15 listopada 2019 r.</w:t>
            </w:r>
          </w:p>
        </w:tc>
      </w:tr>
      <w:tr w:rsidR="0010264E" w:rsidTr="0015065C">
        <w:trPr>
          <w:trHeight w:val="855"/>
        </w:trPr>
        <w:tc>
          <w:tcPr>
            <w:tcW w:w="4531" w:type="dxa"/>
            <w:gridSpan w:val="2"/>
          </w:tcPr>
          <w:p w:rsidR="0010264E"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Nazwa szczepionki przeciw grypie</w:t>
            </w:r>
          </w:p>
        </w:tc>
        <w:tc>
          <w:tcPr>
            <w:tcW w:w="4531" w:type="dxa"/>
            <w:gridSpan w:val="2"/>
          </w:tcPr>
          <w:p w:rsidR="0010264E" w:rsidRDefault="0010264E" w:rsidP="0015065C">
            <w:pPr>
              <w:rPr>
                <w:rFonts w:ascii="Times New Roman" w:eastAsia="Andale Sans UI" w:hAnsi="Times New Roman" w:cs="Tahoma"/>
                <w:sz w:val="24"/>
                <w:szCs w:val="24"/>
              </w:rPr>
            </w:pPr>
          </w:p>
        </w:tc>
      </w:tr>
      <w:tr w:rsidR="0010264E" w:rsidTr="0015065C">
        <w:trPr>
          <w:trHeight w:val="855"/>
        </w:trPr>
        <w:tc>
          <w:tcPr>
            <w:tcW w:w="4531" w:type="dxa"/>
            <w:gridSpan w:val="2"/>
          </w:tcPr>
          <w:p w:rsidR="0010264E"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Cena jednostkowa brutto (do dwóch miejsc po przecinku) za wykonanie jednego szczepienia (podanie jednej dawki szczepionki) wraz z usługą i edukacją pacjenta</w:t>
            </w:r>
          </w:p>
          <w:p w:rsidR="0010264E" w:rsidRPr="006C50D3" w:rsidRDefault="0010264E" w:rsidP="0015065C">
            <w:pPr>
              <w:rPr>
                <w:rFonts w:ascii="Times New Roman" w:eastAsia="Andale Sans UI" w:hAnsi="Times New Roman" w:cs="Tahoma"/>
                <w:sz w:val="24"/>
                <w:szCs w:val="24"/>
              </w:rPr>
            </w:pPr>
            <w:r>
              <w:rPr>
                <w:rFonts w:ascii="Times New Roman" w:eastAsia="Andale Sans UI" w:hAnsi="Times New Roman" w:cs="Tahoma"/>
                <w:sz w:val="24"/>
                <w:szCs w:val="24"/>
              </w:rPr>
              <w:t xml:space="preserve">Słownie złotych:  </w:t>
            </w:r>
          </w:p>
        </w:tc>
        <w:tc>
          <w:tcPr>
            <w:tcW w:w="4531" w:type="dxa"/>
            <w:gridSpan w:val="2"/>
          </w:tcPr>
          <w:p w:rsidR="0010264E" w:rsidRDefault="0010264E" w:rsidP="0015065C">
            <w:pPr>
              <w:rPr>
                <w:rFonts w:ascii="Times New Roman" w:eastAsia="Andale Sans UI" w:hAnsi="Times New Roman" w:cs="Tahoma"/>
                <w:sz w:val="24"/>
                <w:szCs w:val="24"/>
              </w:rPr>
            </w:pPr>
          </w:p>
        </w:tc>
      </w:tr>
      <w:tr w:rsidR="0010264E" w:rsidTr="0015065C">
        <w:trPr>
          <w:trHeight w:val="855"/>
        </w:trPr>
        <w:tc>
          <w:tcPr>
            <w:tcW w:w="4531" w:type="dxa"/>
            <w:gridSpan w:val="2"/>
          </w:tcPr>
          <w:p w:rsidR="0010264E" w:rsidRDefault="0010264E" w:rsidP="0015065C">
            <w:pPr>
              <w:rPr>
                <w:rFonts w:ascii="Times New Roman" w:eastAsia="Andale Sans UI" w:hAnsi="Times New Roman" w:cs="Tahoma"/>
                <w:b/>
                <w:sz w:val="24"/>
                <w:szCs w:val="24"/>
              </w:rPr>
            </w:pPr>
            <w:r>
              <w:rPr>
                <w:rFonts w:ascii="Times New Roman" w:eastAsia="Andale Sans UI" w:hAnsi="Times New Roman" w:cs="Tahoma"/>
                <w:b/>
                <w:sz w:val="24"/>
                <w:szCs w:val="24"/>
              </w:rPr>
              <w:t xml:space="preserve">Cena ogółem </w:t>
            </w:r>
            <w:r>
              <w:rPr>
                <w:rFonts w:ascii="Times New Roman" w:eastAsia="Andale Sans UI" w:hAnsi="Times New Roman" w:cs="Tahoma"/>
                <w:sz w:val="24"/>
                <w:szCs w:val="24"/>
              </w:rPr>
              <w:t xml:space="preserve">brutto (do dwóch miejsc po przecinku) – </w:t>
            </w:r>
            <w:r>
              <w:rPr>
                <w:rFonts w:ascii="Times New Roman" w:eastAsia="Andale Sans UI" w:hAnsi="Times New Roman" w:cs="Tahoma"/>
                <w:b/>
                <w:sz w:val="24"/>
                <w:szCs w:val="24"/>
              </w:rPr>
              <w:t>całkowity koszt realizacji Programu w 2018 r.:</w:t>
            </w:r>
          </w:p>
          <w:p w:rsidR="0010264E" w:rsidRDefault="0010264E" w:rsidP="0010264E">
            <w:pPr>
              <w:pStyle w:val="Akapitzlist"/>
              <w:numPr>
                <w:ilvl w:val="0"/>
                <w:numId w:val="21"/>
              </w:numPr>
              <w:rPr>
                <w:rFonts w:ascii="Times New Roman" w:eastAsia="Andale Sans UI" w:hAnsi="Times New Roman" w:cs="Tahoma"/>
                <w:b/>
                <w:sz w:val="24"/>
                <w:szCs w:val="24"/>
              </w:rPr>
            </w:pPr>
            <w:r>
              <w:rPr>
                <w:rFonts w:ascii="Times New Roman" w:eastAsia="Andale Sans UI" w:hAnsi="Times New Roman" w:cs="Tahoma"/>
                <w:b/>
                <w:sz w:val="24"/>
                <w:szCs w:val="24"/>
              </w:rPr>
              <w:t xml:space="preserve">Szczepienia (liczba osób poddanych szczepieniu x cena brutto </w:t>
            </w:r>
            <w:r>
              <w:rPr>
                <w:rFonts w:ascii="Times New Roman" w:eastAsia="Andale Sans UI" w:hAnsi="Times New Roman" w:cs="Tahoma"/>
                <w:sz w:val="24"/>
                <w:szCs w:val="24"/>
              </w:rPr>
              <w:t xml:space="preserve">(do dwóch miejsc po przecinku) </w:t>
            </w:r>
            <w:r>
              <w:rPr>
                <w:rFonts w:ascii="Times New Roman" w:eastAsia="Andale Sans UI" w:hAnsi="Times New Roman" w:cs="Tahoma"/>
                <w:b/>
                <w:sz w:val="24"/>
                <w:szCs w:val="24"/>
              </w:rPr>
              <w:t>jednej dawki szczepionki wraz z usługą i edukacją pacjenta</w:t>
            </w:r>
          </w:p>
          <w:p w:rsidR="0010264E" w:rsidRPr="0098724E" w:rsidRDefault="0010264E" w:rsidP="0015065C">
            <w:pPr>
              <w:rPr>
                <w:rFonts w:ascii="Times New Roman" w:eastAsia="Andale Sans UI" w:hAnsi="Times New Roman" w:cs="Tahoma"/>
                <w:b/>
                <w:sz w:val="24"/>
                <w:szCs w:val="24"/>
              </w:rPr>
            </w:pPr>
            <w:r>
              <w:rPr>
                <w:rFonts w:ascii="Times New Roman" w:eastAsia="Andale Sans UI" w:hAnsi="Times New Roman" w:cs="Tahoma"/>
                <w:b/>
                <w:sz w:val="24"/>
                <w:szCs w:val="24"/>
              </w:rPr>
              <w:t>Słownie złotych:</w:t>
            </w:r>
          </w:p>
        </w:tc>
        <w:tc>
          <w:tcPr>
            <w:tcW w:w="4531" w:type="dxa"/>
            <w:gridSpan w:val="2"/>
          </w:tcPr>
          <w:p w:rsidR="0010264E" w:rsidRDefault="0010264E" w:rsidP="0015065C">
            <w:pPr>
              <w:rPr>
                <w:rFonts w:ascii="Times New Roman" w:eastAsia="Andale Sans UI" w:hAnsi="Times New Roman" w:cs="Tahoma"/>
                <w:sz w:val="24"/>
                <w:szCs w:val="24"/>
              </w:rPr>
            </w:pPr>
          </w:p>
        </w:tc>
      </w:tr>
    </w:tbl>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Jednocześnie Oferent oświadcza, że:</w:t>
      </w:r>
    </w:p>
    <w:p w:rsidR="0010264E" w:rsidRPr="0098724E"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sidRPr="0098724E">
        <w:rPr>
          <w:rFonts w:ascii="Times New Roman" w:eastAsia="Andale Sans UI" w:hAnsi="Times New Roman" w:cs="Tahoma"/>
          <w:kern w:val="3"/>
          <w:sz w:val="24"/>
          <w:szCs w:val="24"/>
        </w:rPr>
        <w:t xml:space="preserve">zapoznał się z ogłoszeniem o </w:t>
      </w:r>
      <w:r w:rsidRPr="0098724E">
        <w:rPr>
          <w:rFonts w:ascii="Times New Roman" w:eastAsia="Andale Sans UI" w:hAnsi="Times New Roman" w:cs="Tahoma"/>
          <w:bCs/>
          <w:kern w:val="3"/>
          <w:sz w:val="24"/>
          <w:szCs w:val="24"/>
        </w:rPr>
        <w:t>otwa</w:t>
      </w:r>
      <w:r>
        <w:rPr>
          <w:rFonts w:ascii="Times New Roman" w:eastAsia="Andale Sans UI" w:hAnsi="Times New Roman" w:cs="Tahoma"/>
          <w:bCs/>
          <w:kern w:val="3"/>
          <w:sz w:val="24"/>
          <w:szCs w:val="24"/>
        </w:rPr>
        <w:t>rtym</w:t>
      </w:r>
      <w:r w:rsidRPr="0098724E">
        <w:rPr>
          <w:rFonts w:ascii="Times New Roman" w:eastAsia="Andale Sans UI" w:hAnsi="Times New Roman" w:cs="Tahoma"/>
          <w:bCs/>
          <w:kern w:val="3"/>
          <w:sz w:val="24"/>
          <w:szCs w:val="24"/>
        </w:rPr>
        <w:t xml:space="preserve"> konkursie ofert</w:t>
      </w:r>
      <w:r>
        <w:rPr>
          <w:rFonts w:ascii="Times New Roman" w:eastAsia="Andale Sans UI" w:hAnsi="Times New Roman" w:cs="Tahoma"/>
          <w:bCs/>
          <w:kern w:val="3"/>
          <w:sz w:val="24"/>
          <w:szCs w:val="24"/>
        </w:rPr>
        <w:t>, regulaminem konkursu, projektem umowy oraz „Programem profilaktycznych szczepień przeciw grypie dla mieszkańców Gminy Solec-Zdrój na lata 2018 – 2019” realizowanym w gminie Solec-Zdrój w roku 2019;</w:t>
      </w:r>
    </w:p>
    <w:p w:rsidR="0010264E" w:rsidRPr="0098724E"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spełnia wszystkie wymagania zawarte w regulaminie konkursu;</w:t>
      </w:r>
    </w:p>
    <w:p w:rsidR="0010264E" w:rsidRPr="0098724E"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wszystkie podane w ofercie informacje są zgodne z aktualnym stanem faktycznym i prawnym;</w:t>
      </w:r>
    </w:p>
    <w:p w:rsidR="0010264E" w:rsidRPr="0098724E"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świadczenia zdrowotne w zakresie szczepień przeciw grypie nie są finansowane przez Narodowy Fundusz Zdrowia;</w:t>
      </w:r>
    </w:p>
    <w:p w:rsidR="0010264E" w:rsidRPr="00654CB1"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osoby realizujące świadczenia w ramach programu polityki zdrowotnej posiadają kwalifikacje wymagane przez Zamawiającego;</w:t>
      </w:r>
    </w:p>
    <w:p w:rsidR="0010264E" w:rsidRPr="00654CB1"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dane osobowe niezbędne do wykonania przedmiotu umowy będzie gromadził zgodnie z obowiązującymi przepisami prawa;</w:t>
      </w:r>
    </w:p>
    <w:p w:rsidR="0010264E" w:rsidRPr="00654CB1" w:rsidRDefault="0010264E" w:rsidP="0010264E">
      <w:pPr>
        <w:pStyle w:val="Akapitzlist"/>
        <w:widowControl w:val="0"/>
        <w:numPr>
          <w:ilvl w:val="0"/>
          <w:numId w:val="22"/>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przez cały okres realizacji Programu, zobowiązuje się do:</w:t>
      </w:r>
    </w:p>
    <w:p w:rsidR="0010264E" w:rsidRPr="00654CB1" w:rsidRDefault="0010264E" w:rsidP="0010264E">
      <w:pPr>
        <w:pStyle w:val="Akapitzlist"/>
        <w:widowControl w:val="0"/>
        <w:numPr>
          <w:ilvl w:val="0"/>
          <w:numId w:val="23"/>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zatrudnienia przy realizacji programu polityki zdrowotnej osób o odpowiednich kwalifikacjach zawodowych i uprawnieniach do udzielania świadczeń zdrowotnych, określonych w odrębnych przepisach;</w:t>
      </w:r>
    </w:p>
    <w:p w:rsidR="0010264E" w:rsidRPr="00654CB1" w:rsidRDefault="0010264E" w:rsidP="0010264E">
      <w:pPr>
        <w:pStyle w:val="Akapitzlist"/>
        <w:widowControl w:val="0"/>
        <w:numPr>
          <w:ilvl w:val="0"/>
          <w:numId w:val="23"/>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zabezpieczenia warunków lokalowych oraz dostępu do sprzętu i materiałów niezbędnych do prawidłowego wykonania świadczeń i odpowiadających wymaganiom określonym w odrębnych przepisach;</w:t>
      </w:r>
    </w:p>
    <w:p w:rsidR="0010264E" w:rsidRPr="00654CB1" w:rsidRDefault="0010264E" w:rsidP="0010264E">
      <w:pPr>
        <w:pStyle w:val="Akapitzlist"/>
        <w:widowControl w:val="0"/>
        <w:numPr>
          <w:ilvl w:val="0"/>
          <w:numId w:val="23"/>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 xml:space="preserve">udzielana świadczeń zdrowotnych z zachowaniem najwyższej staranności, zgodnie ze wskazaniami aktualnej wiedzy medycznej, wszelkimi dostępnymi metodami i </w:t>
      </w:r>
      <w:r>
        <w:rPr>
          <w:rFonts w:ascii="Times New Roman" w:eastAsia="Andale Sans UI" w:hAnsi="Times New Roman" w:cs="Tahoma"/>
          <w:bCs/>
          <w:kern w:val="3"/>
          <w:sz w:val="24"/>
          <w:szCs w:val="24"/>
        </w:rPr>
        <w:lastRenderedPageBreak/>
        <w:t>środkami, respektując prawa pacjenta, zgodnie z zasadami etyki zawodowej;</w:t>
      </w:r>
    </w:p>
    <w:p w:rsidR="0010264E" w:rsidRPr="00654CB1" w:rsidRDefault="0010264E" w:rsidP="0010264E">
      <w:pPr>
        <w:pStyle w:val="Akapitzlist"/>
        <w:widowControl w:val="0"/>
        <w:numPr>
          <w:ilvl w:val="0"/>
          <w:numId w:val="23"/>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utrzymania ważnego ubezpieczenia odpowiedzialności cywilnej obejmującego szkody będące następstwem udzielania świadczeń zdrowotnych albo niezgodnego z prawem zaniechania udzielania świadczeń zdrowotnych – przez cały okres realizacji programu polityki zdrowotnej oraz nie zmniejszania zakresu ubezpieczenia;</w:t>
      </w:r>
    </w:p>
    <w:p w:rsidR="0010264E" w:rsidRPr="00654CB1" w:rsidRDefault="0010264E" w:rsidP="0010264E">
      <w:pPr>
        <w:pStyle w:val="Akapitzlist"/>
        <w:widowControl w:val="0"/>
        <w:numPr>
          <w:ilvl w:val="0"/>
          <w:numId w:val="23"/>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bCs/>
          <w:kern w:val="3"/>
          <w:sz w:val="24"/>
          <w:szCs w:val="24"/>
        </w:rPr>
        <w:t>zabezpieczenia standardu świadczeń w ramach programu polityki zdrowotnej na poziomie nie gorszym niż określony niniejszą ofertą (w szczególności z uwzględnieniem dostępności do świadczeń zdrowotnych, sprzętu, liczby i kwalifikacji personelu udzielającego świadczeń).</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4"/>
          <w:szCs w:val="24"/>
        </w:rPr>
      </w:pPr>
      <w:r>
        <w:rPr>
          <w:rFonts w:ascii="Times New Roman" w:eastAsia="Andale Sans UI" w:hAnsi="Times New Roman" w:cs="Tahoma"/>
          <w:bCs/>
          <w:kern w:val="3"/>
          <w:sz w:val="24"/>
          <w:szCs w:val="24"/>
        </w:rPr>
        <w:t>…………………………………                                       ………………………………………</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bCs/>
          <w:kern w:val="3"/>
          <w:sz w:val="20"/>
          <w:szCs w:val="20"/>
        </w:rPr>
      </w:pPr>
      <w:r>
        <w:rPr>
          <w:rFonts w:ascii="Times New Roman" w:eastAsia="Andale Sans UI" w:hAnsi="Times New Roman" w:cs="Tahoma"/>
          <w:bCs/>
          <w:kern w:val="3"/>
          <w:sz w:val="20"/>
          <w:szCs w:val="20"/>
        </w:rPr>
        <w:t xml:space="preserve">             Miejscowość, data</w:t>
      </w:r>
      <w:r w:rsidRPr="00654CB1">
        <w:rPr>
          <w:rFonts w:ascii="Times New Roman" w:eastAsia="Andale Sans UI" w:hAnsi="Times New Roman" w:cs="Tahoma"/>
          <w:bCs/>
          <w:kern w:val="3"/>
          <w:sz w:val="24"/>
          <w:szCs w:val="24"/>
        </w:rPr>
        <w:t xml:space="preserve"> </w:t>
      </w:r>
      <w:r>
        <w:rPr>
          <w:rFonts w:ascii="Times New Roman" w:eastAsia="Andale Sans UI" w:hAnsi="Times New Roman" w:cs="Tahoma"/>
          <w:bCs/>
          <w:kern w:val="3"/>
          <w:sz w:val="24"/>
          <w:szCs w:val="24"/>
        </w:rPr>
        <w:t xml:space="preserve">                                                       </w:t>
      </w:r>
      <w:r>
        <w:rPr>
          <w:rFonts w:ascii="Times New Roman" w:eastAsia="Andale Sans UI" w:hAnsi="Times New Roman" w:cs="Tahoma"/>
          <w:bCs/>
          <w:kern w:val="3"/>
          <w:sz w:val="20"/>
          <w:szCs w:val="20"/>
        </w:rPr>
        <w:t xml:space="preserve">podpis i pieczątka przedstawiciela/li </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 xml:space="preserve">                                                                                                              Oferenta upoważnionego/-</w:t>
      </w:r>
      <w:proofErr w:type="spellStart"/>
      <w:r>
        <w:rPr>
          <w:rFonts w:ascii="Times New Roman" w:eastAsia="Andale Sans UI" w:hAnsi="Times New Roman" w:cs="Tahoma"/>
          <w:kern w:val="3"/>
          <w:sz w:val="20"/>
          <w:szCs w:val="20"/>
        </w:rPr>
        <w:t>ych</w:t>
      </w:r>
      <w:proofErr w:type="spellEnd"/>
      <w:r>
        <w:rPr>
          <w:rFonts w:ascii="Times New Roman" w:eastAsia="Andale Sans UI" w:hAnsi="Times New Roman" w:cs="Tahoma"/>
          <w:kern w:val="3"/>
          <w:sz w:val="20"/>
          <w:szCs w:val="20"/>
        </w:rPr>
        <w:t xml:space="preserve"> do             </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 xml:space="preserve">                                                                                                              Reprezentowania Oferenta</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Załączniki wymagane do oferty</w:t>
      </w:r>
      <w:r>
        <w:rPr>
          <w:rFonts w:ascii="Times New Roman" w:eastAsia="Andale Sans UI" w:hAnsi="Times New Roman" w:cs="Times New Roman"/>
          <w:kern w:val="3"/>
          <w:sz w:val="20"/>
          <w:szCs w:val="20"/>
        </w:rPr>
        <w:t>*</w:t>
      </w:r>
      <w:r>
        <w:rPr>
          <w:rFonts w:ascii="Times New Roman" w:eastAsia="Andale Sans UI" w:hAnsi="Times New Roman" w:cs="Tahoma"/>
          <w:kern w:val="3"/>
          <w:sz w:val="20"/>
          <w:szCs w:val="20"/>
        </w:rPr>
        <w:t>:</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Kopia wypisu z rejestru podmiotów wykonujących działalność leczniczą, o którym mowa w art. 106, w związku z art. 217 ustawy z dnia 15 kwietnia 2011 roku o działalności leczniczej (</w:t>
      </w:r>
      <w:proofErr w:type="spellStart"/>
      <w:r>
        <w:rPr>
          <w:rFonts w:ascii="Times New Roman" w:eastAsia="Andale Sans UI" w:hAnsi="Times New Roman" w:cs="Tahoma"/>
          <w:kern w:val="3"/>
          <w:sz w:val="24"/>
          <w:szCs w:val="24"/>
        </w:rPr>
        <w:t>t.j</w:t>
      </w:r>
      <w:proofErr w:type="spellEnd"/>
      <w:r>
        <w:rPr>
          <w:rFonts w:ascii="Times New Roman" w:eastAsia="Andale Sans UI" w:hAnsi="Times New Roman" w:cs="Tahoma"/>
          <w:kern w:val="3"/>
          <w:sz w:val="24"/>
          <w:szCs w:val="24"/>
        </w:rPr>
        <w:t>.: Dz. U. z 2018 r., poz. 2190 ze zm.) zgodnego z aktualnym stanem faktycznym i prawnym,</w:t>
      </w: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Kopia odpisu z Krajowego Rejestru Sądowego lub inny dokument potwierdzający m.in. status prawny Oferenta, zakres prowadzonej przez niego działalności i sposób reprezentacji Oferenta, zgodnego z aktualnym stanem faktycznym i prawnym. Jeżeli działania organów uprawnionych do reprezentacji wymagają odrębnych upoważnień – stosowne upoważnienie udzielone tym organom,</w:t>
      </w: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Kopia statutu Oferenta (jeżeli taki Oferent posiada),</w:t>
      </w: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Kopia potwierdzenia nadania numeru NIP,</w:t>
      </w: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Kopia potwierdzenia nadania numeru identyfikacyjnego REGON,</w:t>
      </w: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Kopia polisy bądź zobowiązanie Oferenta do zawarcia umowy ubezpieczenia odpowiedzialności cywilnej obejmującego szkody będące następstwem udzielania świadczeń zdrowotnych albo niezgodnego z prawem zaniechania udzielania świadczeń zdrowotnych,</w:t>
      </w:r>
    </w:p>
    <w:p w:rsidR="0010264E" w:rsidRDefault="0010264E" w:rsidP="0010264E">
      <w:pPr>
        <w:pStyle w:val="Akapitzlist"/>
        <w:widowControl w:val="0"/>
        <w:numPr>
          <w:ilvl w:val="0"/>
          <w:numId w:val="24"/>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Kopie certyfikatów jakości udzielania świadczeń medycznych (w szczególności w zakresie norm ISO i/lub akredytacji CMJ) – jeśli Oferent takie posiada.</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Kopie dokumentów składane przez Oferenta muszą mieć adnotację „za godność z oryginałem i stanem faktycznym” oraz pieczątkę, datę i podpis osoby uprawnionej do reprezentowania Oferenta w konkursie ofert.</w:t>
      </w:r>
    </w:p>
    <w:p w:rsidR="0010264E" w:rsidRPr="00CF7A6B" w:rsidRDefault="0010264E" w:rsidP="0010264E">
      <w:pPr>
        <w:pStyle w:val="Akapitzlist"/>
        <w:widowControl w:val="0"/>
        <w:numPr>
          <w:ilvl w:val="0"/>
          <w:numId w:val="25"/>
        </w:numPr>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16"/>
          <w:szCs w:val="16"/>
        </w:rPr>
        <w:t>Niepotrzebne skreślić</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w:t>
      </w:r>
    </w:p>
    <w:p w:rsidR="0010264E" w:rsidRPr="00CF7A6B"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 xml:space="preserve">            Miejscowość, data</w:t>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t>podpis i pieczątka przedstawiciela/-li Oferenta</w:t>
      </w:r>
    </w:p>
    <w:p w:rsidR="0010264E" w:rsidRPr="00CF7A6B"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4"/>
          <w:szCs w:val="24"/>
        </w:rPr>
        <w:t xml:space="preserve">                             </w:t>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t xml:space="preserve">         </w:t>
      </w:r>
      <w:r>
        <w:rPr>
          <w:rFonts w:ascii="Times New Roman" w:eastAsia="Andale Sans UI" w:hAnsi="Times New Roman" w:cs="Tahoma"/>
          <w:kern w:val="3"/>
          <w:sz w:val="20"/>
          <w:szCs w:val="20"/>
        </w:rPr>
        <w:t>Upoważnionego/-</w:t>
      </w:r>
      <w:proofErr w:type="spellStart"/>
      <w:r>
        <w:rPr>
          <w:rFonts w:ascii="Times New Roman" w:eastAsia="Andale Sans UI" w:hAnsi="Times New Roman" w:cs="Tahoma"/>
          <w:kern w:val="3"/>
          <w:sz w:val="20"/>
          <w:szCs w:val="20"/>
        </w:rPr>
        <w:t>ych</w:t>
      </w:r>
      <w:proofErr w:type="spellEnd"/>
      <w:r>
        <w:rPr>
          <w:rFonts w:ascii="Times New Roman" w:eastAsia="Andale Sans UI" w:hAnsi="Times New Roman" w:cs="Tahoma"/>
          <w:kern w:val="3"/>
          <w:sz w:val="20"/>
          <w:szCs w:val="20"/>
        </w:rPr>
        <w:t xml:space="preserve"> do reprezentowania Oferenta</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Pr="00BA7A36" w:rsidRDefault="0010264E" w:rsidP="0010264E">
      <w:pPr>
        <w:widowControl w:val="0"/>
        <w:suppressAutoHyphens/>
        <w:autoSpaceDN w:val="0"/>
        <w:spacing w:after="0" w:line="240" w:lineRule="auto"/>
        <w:ind w:left="4956"/>
        <w:textAlignment w:val="baseline"/>
        <w:rPr>
          <w:rFonts w:ascii="Times New Roman" w:eastAsia="Andale Sans UI" w:hAnsi="Times New Roman" w:cs="Tahoma"/>
          <w:bCs/>
          <w:kern w:val="3"/>
          <w:sz w:val="20"/>
          <w:szCs w:val="20"/>
        </w:rPr>
      </w:pPr>
      <w:r w:rsidRPr="00504711">
        <w:rPr>
          <w:rFonts w:ascii="Times New Roman" w:eastAsia="Andale Sans UI" w:hAnsi="Times New Roman" w:cs="Tahoma"/>
          <w:bCs/>
          <w:kern w:val="3"/>
          <w:sz w:val="20"/>
          <w:szCs w:val="20"/>
        </w:rPr>
        <w:t xml:space="preserve">Załącznik nr </w:t>
      </w:r>
      <w:r>
        <w:rPr>
          <w:rFonts w:ascii="Times New Roman" w:eastAsia="Andale Sans UI" w:hAnsi="Times New Roman" w:cs="Tahoma"/>
          <w:bCs/>
          <w:kern w:val="3"/>
          <w:sz w:val="20"/>
          <w:szCs w:val="20"/>
        </w:rPr>
        <w:t>3 do</w:t>
      </w:r>
      <w:r w:rsidRPr="00504711">
        <w:rPr>
          <w:rFonts w:ascii="Times New Roman" w:eastAsia="Andale Sans UI" w:hAnsi="Times New Roman" w:cs="Tahoma"/>
          <w:bCs/>
          <w:kern w:val="3"/>
          <w:sz w:val="20"/>
          <w:szCs w:val="20"/>
        </w:rPr>
        <w:t xml:space="preserve"> </w:t>
      </w:r>
      <w:r w:rsidRPr="00BA7A36">
        <w:rPr>
          <w:rFonts w:ascii="Times New Roman" w:eastAsia="Andale Sans UI" w:hAnsi="Times New Roman" w:cs="Tahoma"/>
          <w:kern w:val="3"/>
          <w:sz w:val="20"/>
          <w:szCs w:val="20"/>
        </w:rPr>
        <w:t xml:space="preserve">Ogłoszenia  z dnia 06 sierpnia 2019 roku w </w:t>
      </w:r>
      <w:r w:rsidRPr="00BA7A36">
        <w:rPr>
          <w:rFonts w:ascii="Times New Roman" w:eastAsia="Andale Sans UI" w:hAnsi="Times New Roman" w:cs="Times New Roman"/>
          <w:kern w:val="3"/>
          <w:sz w:val="20"/>
          <w:szCs w:val="20"/>
        </w:rPr>
        <w:t xml:space="preserve">sprawie </w:t>
      </w:r>
      <w:r w:rsidRPr="00BA7A36">
        <w:rPr>
          <w:rFonts w:ascii="Times New Roman" w:hAnsi="Times New Roman" w:cs="Times New Roman"/>
          <w:sz w:val="20"/>
          <w:szCs w:val="20"/>
        </w:rPr>
        <w:t xml:space="preserve"> otwartego konkursu ofert na wybór realizatora programu polityki zdrowotnej dla mieszkańców Gminy Solec – Zdrój w roku 2019</w:t>
      </w:r>
    </w:p>
    <w:p w:rsidR="0010264E" w:rsidRDefault="0010264E" w:rsidP="0010264E">
      <w:pPr>
        <w:widowControl w:val="0"/>
        <w:tabs>
          <w:tab w:val="left" w:pos="3750"/>
          <w:tab w:val="center" w:pos="4536"/>
        </w:tabs>
        <w:suppressAutoHyphens/>
        <w:autoSpaceDN w:val="0"/>
        <w:spacing w:after="0" w:line="240" w:lineRule="auto"/>
        <w:textAlignment w:val="baseline"/>
        <w:rPr>
          <w:rFonts w:ascii="Times New Roman" w:eastAsia="Andale Sans UI" w:hAnsi="Times New Roman" w:cs="Tahoma"/>
          <w:b/>
          <w:kern w:val="3"/>
          <w:sz w:val="24"/>
          <w:szCs w:val="24"/>
        </w:rPr>
      </w:pPr>
    </w:p>
    <w:p w:rsidR="0010264E" w:rsidRDefault="0010264E" w:rsidP="0010264E">
      <w:pPr>
        <w:widowControl w:val="0"/>
        <w:tabs>
          <w:tab w:val="left" w:pos="3750"/>
          <w:tab w:val="center" w:pos="4536"/>
        </w:tabs>
        <w:suppressAutoHyphens/>
        <w:autoSpaceDN w:val="0"/>
        <w:spacing w:after="0" w:line="240" w:lineRule="auto"/>
        <w:jc w:val="center"/>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 xml:space="preserve">UMOWA Nr </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 xml:space="preserve">zawarta w dniu </w:t>
      </w:r>
      <w:r>
        <w:rPr>
          <w:rFonts w:ascii="Liberation Serif" w:eastAsia="SimSun" w:hAnsi="Liberation Serif" w:cs="Arial Unicode MS"/>
          <w:kern w:val="3"/>
        </w:rPr>
        <w:t>……………</w:t>
      </w:r>
      <w:r w:rsidRPr="004455BD">
        <w:rPr>
          <w:rFonts w:ascii="Liberation Serif" w:eastAsia="SimSun" w:hAnsi="Liberation Serif" w:cs="Arial Unicode MS"/>
          <w:kern w:val="3"/>
        </w:rPr>
        <w:t xml:space="preserve"> w Solcu – Zdroju pomiędzy:</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Gminą Solec-Zdrój, z siedzibą w Solcu – Zdroju, ul. 1 Maja 10</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reprezentowaną przez:</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Wójta Gminy Solec-Zdrój – Adama Pałysa</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przy kontrasygnacie Skarbnika Gminy Solec-Zdrój – Zofii Kopeć</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zwaną dalej "Zleceniodawcą"</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a</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Pr>
          <w:rFonts w:ascii="Liberation Serif" w:eastAsia="SimSun" w:hAnsi="Liberation Serif" w:cs="Arial Unicode MS"/>
          <w:kern w:val="3"/>
        </w:rPr>
        <w:t>…………………………………………………………………………………….</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wpisan</w:t>
      </w:r>
      <w:r>
        <w:rPr>
          <w:rFonts w:ascii="Liberation Serif" w:eastAsia="SimSun" w:hAnsi="Liberation Serif" w:cs="Arial Unicode MS"/>
          <w:kern w:val="3"/>
        </w:rPr>
        <w:t>ą</w:t>
      </w:r>
      <w:r w:rsidRPr="004455BD">
        <w:rPr>
          <w:rFonts w:ascii="Liberation Serif" w:eastAsia="SimSun" w:hAnsi="Liberation Serif" w:cs="Arial Unicode MS"/>
          <w:kern w:val="3"/>
        </w:rPr>
        <w:t xml:space="preserve"> do rejestru podmiotów wykonujących działalność leczniczą pod numerem księgi rejestrowej</w:t>
      </w:r>
      <w:r>
        <w:rPr>
          <w:rFonts w:ascii="Liberation Serif" w:eastAsia="SimSun" w:hAnsi="Liberation Serif" w:cs="Arial Unicode MS"/>
          <w:kern w:val="3"/>
        </w:rPr>
        <w:t xml:space="preserve"> ………………. </w:t>
      </w:r>
      <w:r w:rsidRPr="004455BD">
        <w:rPr>
          <w:rFonts w:ascii="Liberation Serif" w:eastAsia="SimSun" w:hAnsi="Liberation Serif" w:cs="Arial Unicode MS"/>
          <w:kern w:val="3"/>
        </w:rPr>
        <w:t>nr NIP zakładu:</w:t>
      </w:r>
      <w:r>
        <w:rPr>
          <w:rFonts w:ascii="Liberation Serif" w:eastAsia="SimSun" w:hAnsi="Liberation Serif" w:cs="Arial Unicode MS"/>
          <w:kern w:val="3"/>
        </w:rPr>
        <w:t xml:space="preserve"> …………….</w:t>
      </w:r>
      <w:r w:rsidRPr="004455BD">
        <w:rPr>
          <w:rFonts w:ascii="Liberation Serif" w:eastAsia="SimSun" w:hAnsi="Liberation Serif" w:cs="Arial Unicode MS"/>
          <w:kern w:val="3"/>
        </w:rPr>
        <w:t>, nr REGO</w:t>
      </w:r>
      <w:r>
        <w:rPr>
          <w:rFonts w:ascii="Liberation Serif" w:eastAsia="SimSun" w:hAnsi="Liberation Serif" w:cs="Arial Unicode MS"/>
          <w:kern w:val="3"/>
        </w:rPr>
        <w:t>N: ……………….</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reprezentowan</w:t>
      </w:r>
      <w:r>
        <w:rPr>
          <w:rFonts w:ascii="Liberation Serif" w:eastAsia="SimSun" w:hAnsi="Liberation Serif" w:cs="Arial Unicode MS"/>
          <w:kern w:val="3"/>
        </w:rPr>
        <w:t>ą</w:t>
      </w:r>
      <w:r w:rsidRPr="004455BD">
        <w:rPr>
          <w:rFonts w:ascii="Liberation Serif" w:eastAsia="SimSun" w:hAnsi="Liberation Serif" w:cs="Arial Unicode MS"/>
          <w:kern w:val="3"/>
        </w:rPr>
        <w:t xml:space="preserve"> przez:</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 xml:space="preserve">1. </w:t>
      </w:r>
      <w:r>
        <w:rPr>
          <w:rFonts w:ascii="Liberation Serif" w:eastAsia="SimSun" w:hAnsi="Liberation Serif" w:cs="Arial Unicode MS"/>
          <w:kern w:val="3"/>
        </w:rPr>
        <w:t>……………………………………</w:t>
      </w:r>
    </w:p>
    <w:p w:rsidR="0010264E" w:rsidRPr="004455BD" w:rsidRDefault="0010264E" w:rsidP="0010264E">
      <w:pPr>
        <w:widowControl w:val="0"/>
        <w:autoSpaceDN w:val="0"/>
        <w:spacing w:after="0" w:line="360" w:lineRule="auto"/>
        <w:jc w:val="both"/>
        <w:textAlignment w:val="baseline"/>
        <w:rPr>
          <w:rFonts w:ascii="Liberation Serif" w:eastAsia="SimSun" w:hAnsi="Liberation Serif" w:cs="Arial Unicode MS"/>
          <w:kern w:val="3"/>
        </w:rPr>
      </w:pPr>
      <w:r w:rsidRPr="004455BD">
        <w:rPr>
          <w:rFonts w:ascii="Liberation Serif" w:eastAsia="SimSun" w:hAnsi="Liberation Serif" w:cs="Arial Unicode MS"/>
          <w:kern w:val="3"/>
        </w:rPr>
        <w:t>zwan</w:t>
      </w:r>
      <w:r>
        <w:rPr>
          <w:rFonts w:ascii="Liberation Serif" w:eastAsia="SimSun" w:hAnsi="Liberation Serif" w:cs="Arial Unicode MS"/>
          <w:kern w:val="3"/>
        </w:rPr>
        <w:t>ą</w:t>
      </w:r>
      <w:r w:rsidRPr="004455BD">
        <w:rPr>
          <w:rFonts w:ascii="Liberation Serif" w:eastAsia="SimSun" w:hAnsi="Liberation Serif" w:cs="Arial Unicode MS"/>
          <w:kern w:val="3"/>
        </w:rPr>
        <w:t xml:space="preserve"> dalej "Zleceniobiorcą"</w:t>
      </w:r>
    </w:p>
    <w:p w:rsidR="0010264E" w:rsidRPr="00AF6793"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pPr>
      <w:r>
        <w:rPr>
          <w:rFonts w:ascii="Times New Roman" w:eastAsia="Andale Sans UI" w:hAnsi="Times New Roman" w:cs="Tahoma"/>
          <w:kern w:val="3"/>
          <w:sz w:val="24"/>
          <w:szCs w:val="24"/>
        </w:rPr>
        <w:t>Podstawę prawną zawarcia niniejszej umowy stanowi art. 48 i 48b</w:t>
      </w:r>
      <w:r>
        <w:t xml:space="preserve"> Ustawy z dnia 27 sierpnia 2004 r. o świadczeniach opieki zdrowotnej finansowanych ze środków publicznych (</w:t>
      </w:r>
      <w:proofErr w:type="spellStart"/>
      <w:r>
        <w:t>t.j</w:t>
      </w:r>
      <w:proofErr w:type="spellEnd"/>
      <w:r>
        <w:t>.: Dz. U. z 2019 r., poz. 1394 ze zm.) oraz art. 114 ust. 1 pkt. 1 i art. 115-117 ustawy z dnia 15 kwietnia 2011 r. o działalności leczniczej (</w:t>
      </w:r>
      <w:proofErr w:type="spellStart"/>
      <w:r>
        <w:t>t.j</w:t>
      </w:r>
      <w:proofErr w:type="spellEnd"/>
      <w:r>
        <w:t>.: Dz. U. z 2018 r., poz. 2190 ze zm.) oraz wynik otwartego konkursu ofert rozstrzygniętego w dniu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rPr>
      </w:pPr>
      <w:r>
        <w:rPr>
          <w:rFonts w:ascii="Times New Roman" w:eastAsia="Andale Sans UI" w:hAnsi="Times New Roman" w:cs="Times New Roman"/>
          <w:kern w:val="3"/>
          <w:sz w:val="24"/>
          <w:szCs w:val="24"/>
        </w:rPr>
        <w:t>§ 1</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p>
    <w:p w:rsidR="0010264E" w:rsidRDefault="0010264E" w:rsidP="0010264E">
      <w:pPr>
        <w:pStyle w:val="Akapitzlist"/>
        <w:widowControl w:val="0"/>
        <w:numPr>
          <w:ilvl w:val="0"/>
          <w:numId w:val="26"/>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Zleceniodawca zleca, a Zleceniobiorca przyjmuje do realizacji w roku 2019 „ Program profilaktycznych szczepień przeciw grypie dla mieszkańców Gminy Solec-Zdrój w wieku 70+ na lata 2018 – 2019”, zwany w dalszej części umowy Programem, zgodnie z ofertą Zleceniobiorcy, stanowiącą załącznik nr 1 do umowy.</w:t>
      </w:r>
    </w:p>
    <w:p w:rsidR="0010264E" w:rsidRPr="00AA6DC6" w:rsidRDefault="0010264E" w:rsidP="0010264E">
      <w:pPr>
        <w:pStyle w:val="Akapitzlist"/>
        <w:widowControl w:val="0"/>
        <w:numPr>
          <w:ilvl w:val="0"/>
          <w:numId w:val="26"/>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b/>
          <w:kern w:val="3"/>
          <w:sz w:val="24"/>
          <w:szCs w:val="24"/>
        </w:rPr>
        <w:t>W ramach Programu Zleceniobiorca zobowiązuje się do wykonania następujących zadań:</w:t>
      </w:r>
    </w:p>
    <w:p w:rsidR="0010264E" w:rsidRPr="00114573" w:rsidRDefault="0010264E" w:rsidP="0010264E">
      <w:pPr>
        <w:widowControl w:val="0"/>
        <w:tabs>
          <w:tab w:val="left" w:pos="2625"/>
        </w:tabs>
        <w:suppressAutoHyphens/>
        <w:autoSpaceDN w:val="0"/>
        <w:spacing w:after="0" w:line="240" w:lineRule="auto"/>
        <w:ind w:left="36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1)</w:t>
      </w:r>
      <w:r w:rsidRPr="00114573">
        <w:rPr>
          <w:rFonts w:ascii="Times New Roman" w:eastAsia="Andale Sans UI" w:hAnsi="Times New Roman" w:cs="Tahoma"/>
          <w:b/>
          <w:bCs/>
          <w:kern w:val="3"/>
          <w:sz w:val="24"/>
          <w:szCs w:val="24"/>
        </w:rPr>
        <w:t xml:space="preserve"> </w:t>
      </w:r>
      <w:r w:rsidRPr="00114573">
        <w:rPr>
          <w:rFonts w:ascii="Times New Roman" w:eastAsia="Andale Sans UI" w:hAnsi="Times New Roman" w:cs="Tahoma"/>
          <w:kern w:val="3"/>
          <w:sz w:val="24"/>
          <w:szCs w:val="24"/>
        </w:rPr>
        <w:t xml:space="preserve">akcja </w:t>
      </w:r>
      <w:proofErr w:type="spellStart"/>
      <w:r w:rsidRPr="00114573">
        <w:rPr>
          <w:rFonts w:ascii="Times New Roman" w:eastAsia="Andale Sans UI" w:hAnsi="Times New Roman" w:cs="Tahoma"/>
          <w:kern w:val="3"/>
          <w:sz w:val="24"/>
          <w:szCs w:val="24"/>
        </w:rPr>
        <w:t>informacyjno</w:t>
      </w:r>
      <w:proofErr w:type="spellEnd"/>
      <w:r w:rsidRPr="00114573">
        <w:rPr>
          <w:rFonts w:ascii="Times New Roman" w:eastAsia="Andale Sans UI" w:hAnsi="Times New Roman" w:cs="Tahoma"/>
          <w:kern w:val="3"/>
          <w:sz w:val="24"/>
          <w:szCs w:val="24"/>
        </w:rPr>
        <w:t xml:space="preserve"> – edukacyjna:</w:t>
      </w:r>
    </w:p>
    <w:p w:rsidR="0010264E" w:rsidRPr="00114573" w:rsidRDefault="0010264E" w:rsidP="0010264E">
      <w:pPr>
        <w:pStyle w:val="Akapitzlist"/>
        <w:widowControl w:val="0"/>
        <w:numPr>
          <w:ilvl w:val="0"/>
          <w:numId w:val="5"/>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informacje na temat Programu na stronie internetowej Urzędu Gminy w Solcu-</w:t>
      </w:r>
      <w:r w:rsidRPr="00114573">
        <w:rPr>
          <w:rFonts w:ascii="Times New Roman" w:eastAsia="Andale Sans UI" w:hAnsi="Times New Roman" w:cs="Tahoma"/>
          <w:kern w:val="3"/>
          <w:sz w:val="24"/>
          <w:szCs w:val="24"/>
        </w:rPr>
        <w:lastRenderedPageBreak/>
        <w:t>Zdroju i portalach społecznościowych,</w:t>
      </w:r>
    </w:p>
    <w:p w:rsidR="0010264E" w:rsidRPr="00AA6DC6"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AA6DC6">
        <w:rPr>
          <w:rFonts w:ascii="Times New Roman" w:eastAsia="Andale Sans UI" w:hAnsi="Times New Roman" w:cs="Tahoma"/>
          <w:kern w:val="3"/>
          <w:sz w:val="24"/>
          <w:szCs w:val="24"/>
        </w:rPr>
        <w:t>ogłoszenia na temat terminu i sposobu organizacji szczepień w podmiotach leczniczych,</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dotarcie z informacją o programie do osób objętych w/w działaniem,</w:t>
      </w:r>
    </w:p>
    <w:p w:rsidR="0010264E"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rekrutacja osób do programu wraz z edukacją zdrowotną pacjentów w zakresie profilaktyki grypy – kwalifikacja uczestników programu do szczepienia zostanie dokonana na podstawie kolejności zgłoszeń do przychodni lekarskich realizujących program</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zakup szczepionek przeciw grypie,</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wykonanie badania lekarskiego kwalifikującego do wykonania szczepienia</w:t>
      </w:r>
      <w:r>
        <w:rPr>
          <w:rFonts w:ascii="Times New Roman" w:eastAsia="Andale Sans UI" w:hAnsi="Times New Roman" w:cs="Tahoma"/>
          <w:kern w:val="3"/>
          <w:sz w:val="24"/>
          <w:szCs w:val="24"/>
        </w:rPr>
        <w:t xml:space="preserve"> bezpośrednio przed podaniem szczepionki,</w:t>
      </w:r>
      <w:r w:rsidRPr="00114573">
        <w:rPr>
          <w:rFonts w:ascii="Times New Roman" w:eastAsia="Andale Sans UI" w:hAnsi="Times New Roman" w:cs="Tahoma"/>
          <w:kern w:val="3"/>
          <w:sz w:val="24"/>
          <w:szCs w:val="24"/>
        </w:rPr>
        <w:t xml:space="preserve"> udokumentowanego stosownym wpisem do rejestru uczestników Programu. Uczestnik Programu uzyska informację o sposobie postępowania w przypadku wystąpienia niepożądanych odczynów poszczepiennych. Szczepienia będą przeprowadzane przez lekarza lub pielęgniarkę. Możliwe będą też szczepienia w domu pacjentów leżących, mających trudności z poruszaniem się, po ich uprzednim zgłoszeniu do udziału w Programie, z zachowaniem wszystkich etapów realizacji Programu.</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podanie szczepionki zgodnie ze wskazaniami producenta, po wyrażeniu zgody przez pacjenta oraz wpisanie do rejestru uczestników Programu,</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utylizacja zużytych materiałów i sprzętu medycznego do szczepień zgodnie z obowiązującymi przepisami,</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sporządzenie dokumentacji medycznej z przeprowadzonych szczepień – zgodnie z obowiązującymi przepisami w tym zakresie (dokonanie wszelkich wpisów potwierdzających wykonanie szczepień) i standardami stosowanymi przez Narodowy Fundusz Zdrowia oraz przechowywanie dokumentacji medycznej zgodnie z obowiązującymi przepisami prawa,</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sporządzanie sprawozdań z realizacji Programu,</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inne ważne czynności niezbędne dla realizacji zadania,</w:t>
      </w:r>
    </w:p>
    <w:p w:rsidR="0010264E" w:rsidRPr="00114573"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sidRPr="00114573">
        <w:rPr>
          <w:rFonts w:ascii="Times New Roman" w:eastAsia="Andale Sans UI" w:hAnsi="Times New Roman" w:cs="Tahoma"/>
          <w:kern w:val="3"/>
          <w:sz w:val="24"/>
          <w:szCs w:val="24"/>
        </w:rPr>
        <w:t>konsultacja lekarska w razie wystąpienia niepożądanych odczynów poszczepiennych. Lekarz, po zbadaniu pacjenta, stwierdzi i udokumentuje wystąpienia niepożądanych odczynów poszczepiennych. Pacjent otrzyma dokładną informację o sposobach postępowania w takim przypadku,</w:t>
      </w:r>
    </w:p>
    <w:p w:rsidR="0010264E" w:rsidRDefault="0010264E" w:rsidP="0010264E">
      <w:pPr>
        <w:pStyle w:val="Akapitzlist"/>
        <w:widowControl w:val="0"/>
        <w:numPr>
          <w:ilvl w:val="0"/>
          <w:numId w:val="21"/>
        </w:numPr>
        <w:tabs>
          <w:tab w:val="left" w:pos="2625"/>
        </w:tabs>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monitorowanie:</w:t>
      </w:r>
    </w:p>
    <w:p w:rsidR="0010264E" w:rsidRPr="00AA6DC6" w:rsidRDefault="0010264E" w:rsidP="0010264E">
      <w:pPr>
        <w:widowControl w:val="0"/>
        <w:tabs>
          <w:tab w:val="left" w:pos="2625"/>
        </w:tabs>
        <w:suppressAutoHyphens/>
        <w:autoSpaceDN w:val="0"/>
        <w:spacing w:after="0" w:line="240" w:lineRule="auto"/>
        <w:ind w:left="36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xml:space="preserve">                  - liczba osób w populacji określonej w programie w danym roku,</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liczba osób, które zgłosiły się do Programu,</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liczba osób zaszczepionych w ramach Programu,</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odsetek osób zaszczepionych w populacji objętej Programem,</w:t>
      </w:r>
    </w:p>
    <w:p w:rsidR="0010264E" w:rsidRDefault="0010264E" w:rsidP="0010264E">
      <w:pPr>
        <w:pStyle w:val="Akapitzlist"/>
        <w:widowControl w:val="0"/>
        <w:tabs>
          <w:tab w:val="left" w:pos="2625"/>
        </w:tabs>
        <w:suppressAutoHyphens/>
        <w:autoSpaceDN w:val="0"/>
        <w:spacing w:after="0" w:line="240" w:lineRule="auto"/>
        <w:ind w:left="144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 realizator Programu będzie przedstawiał comiesięczne rejestry osób uczestniczących w Programie.</w:t>
      </w:r>
    </w:p>
    <w:p w:rsidR="0010264E" w:rsidRPr="00A705C8" w:rsidRDefault="0010264E" w:rsidP="0010264E">
      <w:pPr>
        <w:pStyle w:val="Akapitzlist"/>
        <w:widowControl w:val="0"/>
        <w:numPr>
          <w:ilvl w:val="0"/>
          <w:numId w:val="2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b/>
          <w:bCs/>
          <w:kern w:val="3"/>
          <w:sz w:val="24"/>
          <w:szCs w:val="24"/>
        </w:rPr>
        <w:t>Świadczenia w ramach programu udzielane będą dobrowolnie i bezpłatnie. Świadczenia udzielane będą do wyczerpania środków.</w:t>
      </w:r>
    </w:p>
    <w:p w:rsidR="0010264E" w:rsidRPr="00437DCC" w:rsidRDefault="0010264E" w:rsidP="0010264E">
      <w:pPr>
        <w:widowControl w:val="0"/>
        <w:numPr>
          <w:ilvl w:val="0"/>
          <w:numId w:val="2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437DCC">
        <w:rPr>
          <w:rFonts w:ascii="Liberation Serif" w:eastAsia="SimSun" w:hAnsi="Liberation Serif" w:cs="Arial Unicode MS"/>
          <w:b/>
          <w:bCs/>
          <w:kern w:val="3"/>
          <w:sz w:val="24"/>
          <w:szCs w:val="24"/>
        </w:rPr>
        <w:t>Świadczenia, na które zostaje udzielona dotacja z budżetu Gminy Solec-Zdrój nie mogą być finansowane z innych źródeł, dotyczy to w szczególności świadczeń finansowanych przez Narodowy Fundusz Zdrowia.</w:t>
      </w:r>
    </w:p>
    <w:p w:rsidR="0010264E" w:rsidRPr="00437DCC" w:rsidRDefault="0010264E" w:rsidP="0010264E">
      <w:pPr>
        <w:widowControl w:val="0"/>
        <w:numPr>
          <w:ilvl w:val="0"/>
          <w:numId w:val="2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437DCC">
        <w:rPr>
          <w:rFonts w:ascii="Liberation Serif" w:eastAsia="SimSun" w:hAnsi="Liberation Serif" w:cs="Arial Unicode MS"/>
          <w:kern w:val="3"/>
          <w:sz w:val="24"/>
          <w:szCs w:val="24"/>
        </w:rPr>
        <w:t>Zleceniodawca zobowiązuje się przekazać Zleceniobiorcy dotację celową z przeznaczeniem na realizację zadania określonego w § 1 w 201</w:t>
      </w:r>
      <w:r>
        <w:rPr>
          <w:rFonts w:ascii="Liberation Serif" w:eastAsia="SimSun" w:hAnsi="Liberation Serif" w:cs="Arial Unicode MS"/>
          <w:kern w:val="3"/>
          <w:sz w:val="24"/>
          <w:szCs w:val="24"/>
        </w:rPr>
        <w:t>9</w:t>
      </w:r>
      <w:r w:rsidRPr="00437DCC">
        <w:rPr>
          <w:rFonts w:ascii="Liberation Serif" w:eastAsia="SimSun" w:hAnsi="Liberation Serif" w:cs="Arial Unicode MS"/>
          <w:kern w:val="3"/>
          <w:sz w:val="24"/>
          <w:szCs w:val="24"/>
        </w:rPr>
        <w:t xml:space="preserve"> roku w wysokości </w:t>
      </w:r>
      <w:r>
        <w:rPr>
          <w:rFonts w:ascii="Liberation Serif" w:eastAsia="SimSun" w:hAnsi="Liberation Serif" w:cs="Arial Unicode MS"/>
          <w:kern w:val="3"/>
          <w:sz w:val="24"/>
          <w:szCs w:val="24"/>
        </w:rPr>
        <w:t>22.500,00</w:t>
      </w:r>
      <w:r w:rsidRPr="00437DCC">
        <w:rPr>
          <w:rFonts w:ascii="Liberation Serif" w:eastAsia="SimSun" w:hAnsi="Liberation Serif" w:cs="Arial Unicode MS"/>
          <w:kern w:val="3"/>
          <w:sz w:val="24"/>
          <w:szCs w:val="24"/>
        </w:rPr>
        <w:t xml:space="preserve"> zł (słownie: </w:t>
      </w:r>
      <w:r>
        <w:rPr>
          <w:rFonts w:ascii="Liberation Serif" w:eastAsia="SimSun" w:hAnsi="Liberation Serif" w:cs="Arial Unicode MS"/>
          <w:kern w:val="3"/>
          <w:sz w:val="24"/>
          <w:szCs w:val="24"/>
        </w:rPr>
        <w:t xml:space="preserve">Dwadzieścia dwa tysiące pięćset </w:t>
      </w:r>
      <w:r w:rsidRPr="00437DCC">
        <w:rPr>
          <w:rFonts w:ascii="Liberation Serif" w:eastAsia="SimSun" w:hAnsi="Liberation Serif" w:cs="Arial Unicode MS"/>
          <w:kern w:val="3"/>
          <w:sz w:val="24"/>
          <w:szCs w:val="24"/>
        </w:rPr>
        <w:t>złotych).</w:t>
      </w:r>
    </w:p>
    <w:p w:rsidR="0010264E" w:rsidRPr="00437DCC" w:rsidRDefault="0010264E" w:rsidP="0010264E">
      <w:pPr>
        <w:widowControl w:val="0"/>
        <w:numPr>
          <w:ilvl w:val="0"/>
          <w:numId w:val="2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437DCC">
        <w:rPr>
          <w:rFonts w:ascii="Liberation Serif" w:eastAsia="SimSun" w:hAnsi="Liberation Serif" w:cs="Arial Unicode MS"/>
          <w:kern w:val="3"/>
          <w:sz w:val="24"/>
          <w:szCs w:val="24"/>
        </w:rPr>
        <w:t>Przekazanie kwoty dotacji nastąpi w terminie do</w:t>
      </w:r>
      <w:r>
        <w:rPr>
          <w:rFonts w:ascii="Liberation Serif" w:eastAsia="SimSun" w:hAnsi="Liberation Serif" w:cs="Arial Unicode MS"/>
          <w:kern w:val="3"/>
          <w:sz w:val="24"/>
          <w:szCs w:val="24"/>
        </w:rPr>
        <w:t xml:space="preserve"> ………..</w:t>
      </w:r>
      <w:r w:rsidRPr="00437DCC">
        <w:rPr>
          <w:rFonts w:ascii="Liberation Serif" w:eastAsia="SimSun" w:hAnsi="Liberation Serif" w:cs="Arial Unicode MS"/>
          <w:kern w:val="3"/>
          <w:sz w:val="24"/>
          <w:szCs w:val="24"/>
        </w:rPr>
        <w:t xml:space="preserve">  na rachunek bankowy Zleceniobiorcy w </w:t>
      </w:r>
      <w:r>
        <w:rPr>
          <w:rFonts w:ascii="Liberation Serif" w:eastAsia="SimSun" w:hAnsi="Liberation Serif" w:cs="Arial Unicode MS"/>
          <w:kern w:val="3"/>
          <w:sz w:val="24"/>
          <w:szCs w:val="24"/>
        </w:rPr>
        <w:t>………………………………………………………………………..</w:t>
      </w:r>
    </w:p>
    <w:p w:rsidR="0010264E" w:rsidRPr="00437DCC" w:rsidRDefault="0010264E" w:rsidP="0010264E">
      <w:pPr>
        <w:widowControl w:val="0"/>
        <w:numPr>
          <w:ilvl w:val="0"/>
          <w:numId w:val="2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437DCC">
        <w:rPr>
          <w:rFonts w:ascii="Liberation Serif" w:eastAsia="SimSun" w:hAnsi="Liberation Serif" w:cs="Arial Unicode MS"/>
          <w:kern w:val="3"/>
          <w:sz w:val="24"/>
          <w:szCs w:val="24"/>
        </w:rPr>
        <w:t xml:space="preserve">Zleceniobiorca oświadcza, że jest jedynym posiadaczem wskazanego w ust. 5 rachunku bankowego i zobowiązuje się do utrzymania wskazanego powyżej rachunku nie krócej </w:t>
      </w:r>
      <w:r w:rsidRPr="00437DCC">
        <w:rPr>
          <w:rFonts w:ascii="Liberation Serif" w:eastAsia="SimSun" w:hAnsi="Liberation Serif" w:cs="Arial Unicode MS"/>
          <w:kern w:val="3"/>
          <w:sz w:val="24"/>
          <w:szCs w:val="24"/>
        </w:rPr>
        <w:lastRenderedPageBreak/>
        <w:t>niż do chwili dokonania ostatecznych rozliczeń ze zleceniodawcą, wynikających z umowy.</w:t>
      </w:r>
    </w:p>
    <w:p w:rsidR="0010264E" w:rsidRPr="00437DCC" w:rsidRDefault="0010264E" w:rsidP="0010264E">
      <w:pPr>
        <w:widowControl w:val="0"/>
        <w:autoSpaceDN w:val="0"/>
        <w:spacing w:after="0" w:line="240" w:lineRule="auto"/>
        <w:textAlignment w:val="baseline"/>
        <w:rPr>
          <w:rFonts w:ascii="Liberation Serif" w:eastAsia="SimSun" w:hAnsi="Liberation Serif" w:cs="Arial Unicode MS"/>
          <w:kern w:val="3"/>
          <w:sz w:val="24"/>
          <w:szCs w:val="24"/>
        </w:rPr>
      </w:pPr>
    </w:p>
    <w:p w:rsidR="0010264E" w:rsidRPr="00A705C8"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2.</w:t>
      </w:r>
    </w:p>
    <w:p w:rsidR="0010264E" w:rsidRPr="00A705C8"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Default="0010264E" w:rsidP="0010264E">
      <w:pPr>
        <w:widowControl w:val="0"/>
        <w:numPr>
          <w:ilvl w:val="0"/>
          <w:numId w:val="27"/>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Świadczenia wykonywane będą wyłącznie w gabinecie zlokali</w:t>
      </w:r>
      <w:r>
        <w:rPr>
          <w:rFonts w:ascii="Liberation Serif" w:eastAsia="SimSun" w:hAnsi="Liberation Serif" w:cs="Arial Unicode MS"/>
          <w:kern w:val="3"/>
          <w:sz w:val="24"/>
          <w:szCs w:val="24"/>
        </w:rPr>
        <w:t>zowanym na terenie Gminy Solec-Zdrój</w:t>
      </w:r>
      <w:r w:rsidRPr="00A705C8">
        <w:rPr>
          <w:rFonts w:ascii="Liberation Serif" w:eastAsia="SimSun" w:hAnsi="Liberation Serif" w:cs="Arial Unicode MS"/>
          <w:kern w:val="3"/>
          <w:sz w:val="24"/>
          <w:szCs w:val="24"/>
        </w:rPr>
        <w:t>,</w:t>
      </w:r>
      <w:r>
        <w:rPr>
          <w:rFonts w:ascii="Liberation Serif" w:eastAsia="SimSun" w:hAnsi="Liberation Serif" w:cs="Arial Unicode MS"/>
          <w:kern w:val="3"/>
          <w:sz w:val="24"/>
          <w:szCs w:val="24"/>
        </w:rPr>
        <w:t xml:space="preserve"> co najmniej dwa razy w tygodniu, w tym przynajmniej jeden raz w godzinach popołudniowych – zgodnie z warunkami zawartymi w regulaminie konkursu.</w:t>
      </w:r>
    </w:p>
    <w:p w:rsidR="0010264E" w:rsidRPr="00A705C8" w:rsidRDefault="0010264E" w:rsidP="0010264E">
      <w:pPr>
        <w:widowControl w:val="0"/>
        <w:numPr>
          <w:ilvl w:val="0"/>
          <w:numId w:val="27"/>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xml:space="preserve"> Świadczenia udzielane będą wyłącznie przez osoby posiadające wymagane przepisami prawa kwalifikacje – zgodnie z warunkami zawartymi w ogłoszeniu konkursowym.</w:t>
      </w:r>
    </w:p>
    <w:p w:rsidR="0010264E" w:rsidRPr="00A705C8" w:rsidRDefault="0010264E" w:rsidP="0010264E">
      <w:pPr>
        <w:widowControl w:val="0"/>
        <w:numPr>
          <w:ilvl w:val="0"/>
          <w:numId w:val="27"/>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Zleceniobiorca zobowiązuje się do wykonania przedmiotu umowy, o którym mowa w § 1 z zachowaniem należytej staranności, zgodnie ze wskazaniami aktualnej wiedzy medycznej, dostępnymi środkami technicznymi oraz zgodnie z zasadami kodeksu etyki lekarskiej.</w:t>
      </w:r>
    </w:p>
    <w:p w:rsidR="0010264E" w:rsidRPr="00A705C8" w:rsidRDefault="0010264E" w:rsidP="0010264E">
      <w:pPr>
        <w:widowControl w:val="0"/>
        <w:numPr>
          <w:ilvl w:val="0"/>
          <w:numId w:val="27"/>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xml:space="preserve">Zleceniobiorca zobowiązany jest do bieżącego aktualizowania danych o swoim potencjale wykonawczym przeznaczonym do realizacji umowy, przez który rozumie się zasoby będące w dyspozycji Zleceniobiorcy służące wykonywaniu świadczeń, o których mowa </w:t>
      </w:r>
      <w:r w:rsidRPr="00A705C8">
        <w:rPr>
          <w:rFonts w:ascii="Liberation Serif" w:eastAsia="SimSun" w:hAnsi="Liberation Serif" w:cs="Arial Unicode MS"/>
          <w:kern w:val="3"/>
          <w:sz w:val="24"/>
          <w:szCs w:val="24"/>
        </w:rPr>
        <w:br/>
        <w:t xml:space="preserve">w ust. 2 i 3, w szczególności osoby udzielające tych świadczeń </w:t>
      </w:r>
      <w:r w:rsidRPr="00A705C8">
        <w:rPr>
          <w:rFonts w:ascii="Liberation Serif" w:eastAsia="SimSun" w:hAnsi="Liberation Serif" w:cs="Arial Unicode MS"/>
          <w:kern w:val="3"/>
          <w:sz w:val="24"/>
          <w:szCs w:val="24"/>
        </w:rPr>
        <w:br/>
        <w:t>i warunki lokalowe.</w:t>
      </w:r>
    </w:p>
    <w:p w:rsidR="0010264E" w:rsidRPr="00A705C8" w:rsidRDefault="0010264E" w:rsidP="0010264E">
      <w:pPr>
        <w:widowControl w:val="0"/>
        <w:numPr>
          <w:ilvl w:val="0"/>
          <w:numId w:val="27"/>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xml:space="preserve">Każdą zmianę w potencjale wykonawczym Zleceniobiorca </w:t>
      </w:r>
      <w:r w:rsidRPr="00A705C8">
        <w:rPr>
          <w:rFonts w:ascii="Liberation Serif" w:eastAsia="SimSun" w:hAnsi="Liberation Serif" w:cs="Arial Unicode MS"/>
          <w:kern w:val="3"/>
          <w:sz w:val="24"/>
          <w:szCs w:val="24"/>
        </w:rPr>
        <w:br/>
        <w:t xml:space="preserve">ma obowiązek zgłaszać do Urzędu Gminy w Solcu-Zdroju w formie pisemnej w terminie </w:t>
      </w:r>
      <w:r w:rsidRPr="00A705C8">
        <w:rPr>
          <w:rFonts w:ascii="Liberation Serif" w:eastAsia="SimSun" w:hAnsi="Liberation Serif" w:cs="Arial Unicode MS"/>
          <w:kern w:val="3"/>
          <w:sz w:val="24"/>
          <w:szCs w:val="24"/>
        </w:rPr>
        <w:br/>
        <w:t>7 dni przed datą planowanej zmiany.</w:t>
      </w:r>
    </w:p>
    <w:p w:rsidR="0010264E" w:rsidRPr="00A705C8" w:rsidRDefault="0010264E" w:rsidP="0010264E">
      <w:pPr>
        <w:widowControl w:val="0"/>
        <w:numPr>
          <w:ilvl w:val="0"/>
          <w:numId w:val="27"/>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color w:val="000000"/>
          <w:kern w:val="3"/>
          <w:sz w:val="24"/>
          <w:szCs w:val="24"/>
        </w:rPr>
        <w:t>Wykonawca prowadzić będzie wykaz pacjentów, którym wykonano świadczenia.</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Pr="00A705C8"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A705C8"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3.</w:t>
      </w:r>
    </w:p>
    <w:p w:rsidR="0010264E" w:rsidRPr="00A705C8"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A705C8" w:rsidRDefault="0010264E" w:rsidP="0010264E">
      <w:pPr>
        <w:widowControl w:val="0"/>
        <w:numPr>
          <w:ilvl w:val="0"/>
          <w:numId w:val="28"/>
        </w:numPr>
        <w:suppressAutoHyphens/>
        <w:autoSpaceDN w:val="0"/>
        <w:spacing w:after="120" w:line="240" w:lineRule="auto"/>
        <w:ind w:left="426" w:hanging="426"/>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Do udziału w Programie może być zakwalifikowany pacjent w wieku 70+ (przy określaniu wieku należy brać pod uwagę rok urodzenia), który  jest mieszkańcem Gminy Solec-Zdrój</w:t>
      </w:r>
      <w:r>
        <w:rPr>
          <w:rFonts w:ascii="Liberation Serif" w:eastAsia="SimSun" w:hAnsi="Liberation Serif" w:cs="Arial Unicode MS"/>
          <w:kern w:val="3"/>
          <w:sz w:val="24"/>
          <w:szCs w:val="24"/>
        </w:rPr>
        <w:t xml:space="preserve"> i został wpisany na listę lekarza podstawowej opieki zdrowotnej podmiotu leczniczego realizującego Program.</w:t>
      </w:r>
      <w:r w:rsidRPr="00A705C8">
        <w:rPr>
          <w:rFonts w:ascii="Liberation Serif" w:eastAsia="SimSun" w:hAnsi="Liberation Serif" w:cs="Arial Unicode MS"/>
          <w:kern w:val="3"/>
          <w:sz w:val="24"/>
          <w:szCs w:val="24"/>
        </w:rPr>
        <w:t xml:space="preserve"> </w:t>
      </w:r>
    </w:p>
    <w:p w:rsidR="0010264E" w:rsidRPr="00A705C8" w:rsidRDefault="0010264E" w:rsidP="0010264E">
      <w:pPr>
        <w:widowControl w:val="0"/>
        <w:autoSpaceDN w:val="0"/>
        <w:spacing w:after="120" w:line="240" w:lineRule="auto"/>
        <w:jc w:val="center"/>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4.</w:t>
      </w:r>
    </w:p>
    <w:p w:rsidR="0010264E" w:rsidRPr="00A705C8" w:rsidRDefault="0010264E" w:rsidP="0010264E">
      <w:pPr>
        <w:widowControl w:val="0"/>
        <w:autoSpaceDN w:val="0"/>
        <w:spacing w:after="120" w:line="240" w:lineRule="auto"/>
        <w:jc w:val="center"/>
        <w:textAlignment w:val="baseline"/>
        <w:rPr>
          <w:rFonts w:ascii="Liberation Serif" w:eastAsia="SimSun" w:hAnsi="Liberation Serif" w:cs="Arial Unicode MS"/>
          <w:kern w:val="3"/>
          <w:sz w:val="24"/>
          <w:szCs w:val="24"/>
        </w:rPr>
      </w:pPr>
    </w:p>
    <w:p w:rsidR="0010264E" w:rsidRPr="00A705C8" w:rsidRDefault="0010264E" w:rsidP="0010264E">
      <w:pPr>
        <w:widowControl w:val="0"/>
        <w:autoSpaceDN w:val="0"/>
        <w:spacing w:after="120" w:line="240" w:lineRule="auto"/>
        <w:jc w:val="both"/>
        <w:textAlignment w:val="baseline"/>
        <w:rPr>
          <w:rFonts w:ascii="Liberation Serif" w:eastAsia="SimSun" w:hAnsi="Liberation Serif" w:cs="Arial Unicode MS"/>
          <w:kern w:val="3"/>
          <w:sz w:val="24"/>
          <w:szCs w:val="24"/>
        </w:rPr>
      </w:pPr>
      <w:r w:rsidRPr="00A705C8">
        <w:rPr>
          <w:rFonts w:ascii="Liberation Serif" w:eastAsia="SimSun" w:hAnsi="Liberation Serif" w:cs="Arial Unicode MS"/>
          <w:kern w:val="3"/>
          <w:sz w:val="24"/>
          <w:szCs w:val="24"/>
        </w:rPr>
        <w:t xml:space="preserve">Podmiot zapewni ochronę danych uczestników Programu zgodnie z </w:t>
      </w:r>
      <w:r>
        <w:rPr>
          <w:rFonts w:ascii="Liberation Serif" w:eastAsia="SimSun" w:hAnsi="Liberation Serif" w:cs="Arial Unicode MS"/>
          <w:kern w:val="3"/>
          <w:sz w:val="24"/>
          <w:szCs w:val="24"/>
        </w:rPr>
        <w:t>Rozporządzeniem Parlamentu Europejskiego i Rady (UE) 2016/679 z dnia 27 kwietnia 2016 r. w sprawie ochrony osób fizycznych w związku z przetwarzaniem danych osobowych i w sprawie swobodnego przepływu takich danych oraz uchylenia dyrektywy 95/46/WE</w:t>
      </w:r>
      <w:r w:rsidRPr="00A705C8">
        <w:rPr>
          <w:rFonts w:ascii="Liberation Serif" w:eastAsia="SimSun" w:hAnsi="Liberation Serif" w:cs="Arial Unicode MS"/>
          <w:kern w:val="3"/>
          <w:sz w:val="24"/>
          <w:szCs w:val="24"/>
        </w:rPr>
        <w:t xml:space="preserve"> i zapewni, że pacjenci korzystający z Programu wyrażą </w:t>
      </w:r>
      <w:r w:rsidRPr="00A705C8">
        <w:rPr>
          <w:rFonts w:ascii="Liberation Serif" w:eastAsia="SimSun" w:hAnsi="Liberation Serif" w:cs="Arial Unicode MS"/>
          <w:b/>
          <w:kern w:val="3"/>
          <w:sz w:val="24"/>
          <w:szCs w:val="24"/>
        </w:rPr>
        <w:t xml:space="preserve">zgodę na wykonanie świadczeń oraz ujawnienie organom gminy ich danych osobowych w celu rozliczenia wynagrodzenia przysługującego Zleceniobiorcy za realizację </w:t>
      </w:r>
      <w:r>
        <w:rPr>
          <w:rFonts w:ascii="Liberation Serif" w:eastAsia="SimSun" w:hAnsi="Liberation Serif" w:cs="Arial Unicode MS"/>
          <w:b/>
          <w:kern w:val="3"/>
          <w:sz w:val="24"/>
          <w:szCs w:val="24"/>
        </w:rPr>
        <w:t>P</w:t>
      </w:r>
      <w:r w:rsidRPr="00A705C8">
        <w:rPr>
          <w:rFonts w:ascii="Liberation Serif" w:eastAsia="SimSun" w:hAnsi="Liberation Serif" w:cs="Arial Unicode MS"/>
          <w:b/>
          <w:kern w:val="3"/>
          <w:sz w:val="24"/>
          <w:szCs w:val="24"/>
        </w:rPr>
        <w:t>rogramu.</w:t>
      </w:r>
    </w:p>
    <w:p w:rsidR="0010264E" w:rsidRPr="009B270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t>§ 5.</w:t>
      </w:r>
    </w:p>
    <w:p w:rsidR="0010264E" w:rsidRPr="009B270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9B270E" w:rsidRDefault="0010264E" w:rsidP="0010264E">
      <w:pPr>
        <w:widowControl w:val="0"/>
        <w:numPr>
          <w:ilvl w:val="0"/>
          <w:numId w:val="29"/>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t>Zleceniobiorca nie może powierzyć wykonania przedmiotu niniejszej umowy osobom trzecim.</w:t>
      </w:r>
    </w:p>
    <w:p w:rsidR="0010264E" w:rsidRPr="009B270E" w:rsidRDefault="0010264E" w:rsidP="0010264E">
      <w:pPr>
        <w:widowControl w:val="0"/>
        <w:numPr>
          <w:ilvl w:val="0"/>
          <w:numId w:val="29"/>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t>W razie naruszenia postanowienia ust. 1 Zleceniodawca może odstąpić od umowy ze skutkiem natychmiastowym.</w:t>
      </w:r>
    </w:p>
    <w:p w:rsidR="0010264E" w:rsidRPr="009B270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9B270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lastRenderedPageBreak/>
        <w:t>§ 6.</w:t>
      </w:r>
    </w:p>
    <w:p w:rsidR="0010264E" w:rsidRPr="009B270E"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9B270E" w:rsidRDefault="0010264E" w:rsidP="0010264E">
      <w:pPr>
        <w:widowControl w:val="0"/>
        <w:numPr>
          <w:ilvl w:val="0"/>
          <w:numId w:val="30"/>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t>Zleceniobiorca oświadcza, że jest ubezpieczony od odpowiedzialności cywilnej za szkody, które mogą wystąpić w związku z wykonywaniem przedmiotu umowy. W przypadku, gdy termin obowiązywania polisy, o której mowa wyżej jest krótszy niż termin obowiązywania umowy Zleceniobiorca przedłuży okres ubezpieczenia od odpowiedzialności cywilnej, co najmniej do końca obowiązywania umowy.</w:t>
      </w:r>
    </w:p>
    <w:p w:rsidR="0010264E" w:rsidRPr="009B270E" w:rsidRDefault="0010264E" w:rsidP="0010264E">
      <w:pPr>
        <w:widowControl w:val="0"/>
        <w:numPr>
          <w:ilvl w:val="0"/>
          <w:numId w:val="30"/>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t>Zleceniobiorca na wezwanie Zleceniodawcy zobowiązuje się do udostępnienia/ przedstawienia do wglądu polisy, o której mowa w ust. 1. W przypadku jej nie udostępnienia/przedstawienia Zleceniodawca może rozwiązać niniejszą umowę bez wypowiedzenia.</w:t>
      </w:r>
    </w:p>
    <w:p w:rsidR="0010264E" w:rsidRPr="009B270E" w:rsidRDefault="0010264E" w:rsidP="0010264E">
      <w:pPr>
        <w:widowControl w:val="0"/>
        <w:numPr>
          <w:ilvl w:val="0"/>
          <w:numId w:val="30"/>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9B270E">
        <w:rPr>
          <w:rFonts w:ascii="Liberation Serif" w:eastAsia="SimSun" w:hAnsi="Liberation Serif" w:cs="Arial Unicode MS"/>
          <w:kern w:val="3"/>
          <w:sz w:val="24"/>
          <w:szCs w:val="24"/>
        </w:rPr>
        <w:t>Odpowiedzialność za szkodę wyrządzoną przy realizacji przedmiotu niniejszej umowy ponosi wyłącznie Zleceniobiorca.</w:t>
      </w:r>
    </w:p>
    <w:p w:rsidR="0010264E" w:rsidRDefault="0010264E" w:rsidP="0010264E">
      <w:pPr>
        <w:pStyle w:val="Standard"/>
        <w:jc w:val="center"/>
      </w:pPr>
      <w:r>
        <w:t>§ 7.</w:t>
      </w:r>
    </w:p>
    <w:p w:rsidR="0010264E" w:rsidRDefault="0010264E" w:rsidP="0010264E">
      <w:pPr>
        <w:pStyle w:val="Standard"/>
        <w:jc w:val="center"/>
      </w:pPr>
    </w:p>
    <w:p w:rsidR="0010264E" w:rsidRDefault="0010264E" w:rsidP="0010264E">
      <w:pPr>
        <w:pStyle w:val="Standard"/>
        <w:numPr>
          <w:ilvl w:val="0"/>
          <w:numId w:val="31"/>
        </w:numPr>
        <w:suppressAutoHyphens w:val="0"/>
        <w:jc w:val="both"/>
        <w:textAlignment w:val="baseline"/>
      </w:pPr>
      <w:r>
        <w:t>Umowa zawarta jest na czas określony, tj. od …………….. do 15 listopada 2019 roku.</w:t>
      </w:r>
    </w:p>
    <w:p w:rsidR="0010264E" w:rsidRDefault="0010264E" w:rsidP="0010264E">
      <w:pPr>
        <w:pStyle w:val="Standard"/>
        <w:numPr>
          <w:ilvl w:val="0"/>
          <w:numId w:val="31"/>
        </w:numPr>
        <w:suppressAutoHyphens w:val="0"/>
        <w:jc w:val="both"/>
        <w:textAlignment w:val="baseline"/>
      </w:pPr>
      <w:r>
        <w:t>Dni i godziny realizacji świadczeń: …………………………………………………….</w:t>
      </w:r>
    </w:p>
    <w:p w:rsidR="0010264E" w:rsidRDefault="0010264E" w:rsidP="0010264E">
      <w:pPr>
        <w:pStyle w:val="Standard"/>
        <w:numPr>
          <w:ilvl w:val="0"/>
          <w:numId w:val="31"/>
        </w:numPr>
        <w:suppressAutoHyphens w:val="0"/>
        <w:jc w:val="both"/>
        <w:textAlignment w:val="baseline"/>
      </w:pPr>
      <w:r>
        <w:t>Zleceniobiorca</w:t>
      </w:r>
      <w:r>
        <w:rPr>
          <w:bCs/>
        </w:rPr>
        <w:t xml:space="preserve"> rozpocznie realizację programu nie później niż w ciągu 7 dni od daty zawarcia umowy.</w:t>
      </w:r>
    </w:p>
    <w:p w:rsidR="0010264E" w:rsidRDefault="0010264E" w:rsidP="0010264E">
      <w:pPr>
        <w:pStyle w:val="Standard"/>
        <w:numPr>
          <w:ilvl w:val="0"/>
          <w:numId w:val="31"/>
        </w:numPr>
        <w:suppressAutoHyphens w:val="0"/>
        <w:jc w:val="both"/>
        <w:textAlignment w:val="baseline"/>
      </w:pPr>
      <w:r>
        <w:rPr>
          <w:bCs/>
        </w:rPr>
        <w:t xml:space="preserve">Całkowite rozliczenie przedmiotu umowy nastąpi </w:t>
      </w:r>
      <w:r>
        <w:rPr>
          <w:b/>
          <w:bCs/>
        </w:rPr>
        <w:t>do dnia 23.11.2019.</w:t>
      </w:r>
    </w:p>
    <w:p w:rsidR="0010264E" w:rsidRDefault="0010264E" w:rsidP="0010264E">
      <w:pPr>
        <w:pStyle w:val="Standard"/>
        <w:jc w:val="both"/>
      </w:pPr>
    </w:p>
    <w:p w:rsidR="0010264E" w:rsidRPr="00281623"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281623">
        <w:rPr>
          <w:rFonts w:ascii="Liberation Serif" w:eastAsia="SimSun" w:hAnsi="Liberation Serif" w:cs="Arial Unicode MS"/>
          <w:kern w:val="3"/>
          <w:sz w:val="24"/>
          <w:szCs w:val="24"/>
        </w:rPr>
        <w:t>§ 8.</w:t>
      </w:r>
    </w:p>
    <w:p w:rsidR="0010264E" w:rsidRPr="00281623"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281623" w:rsidRDefault="0010264E" w:rsidP="0010264E">
      <w:pPr>
        <w:widowControl w:val="0"/>
        <w:numPr>
          <w:ilvl w:val="0"/>
          <w:numId w:val="33"/>
        </w:numPr>
        <w:suppressAutoHyphens/>
        <w:autoSpaceDN w:val="0"/>
        <w:spacing w:after="120" w:line="240" w:lineRule="auto"/>
        <w:jc w:val="both"/>
        <w:textAlignment w:val="baseline"/>
        <w:rPr>
          <w:rFonts w:ascii="Liberation Serif" w:eastAsia="SimSun" w:hAnsi="Liberation Serif" w:cs="Arial Unicode MS"/>
          <w:kern w:val="3"/>
          <w:sz w:val="24"/>
          <w:szCs w:val="24"/>
        </w:rPr>
      </w:pPr>
      <w:r w:rsidRPr="00281623">
        <w:rPr>
          <w:rFonts w:ascii="Liberation Serif" w:eastAsia="SimSun" w:hAnsi="Liberation Serif" w:cs="Arial Unicode MS"/>
          <w:kern w:val="3"/>
          <w:sz w:val="24"/>
          <w:szCs w:val="24"/>
        </w:rPr>
        <w:t xml:space="preserve">Rozliczenie za realizację Programu następuje na podstawie kwoty ustalonej, jako iloczyn </w:t>
      </w:r>
      <w:r w:rsidRPr="00281623">
        <w:rPr>
          <w:rFonts w:ascii="Liberation Serif" w:eastAsia="SimSun" w:hAnsi="Liberation Serif" w:cs="Arial Unicode MS"/>
          <w:bCs/>
          <w:kern w:val="3"/>
          <w:sz w:val="24"/>
          <w:szCs w:val="24"/>
        </w:rPr>
        <w:t xml:space="preserve">zryczałtowanej </w:t>
      </w:r>
      <w:r>
        <w:rPr>
          <w:rFonts w:ascii="Liberation Serif" w:eastAsia="SimSun" w:hAnsi="Liberation Serif" w:cs="Arial Unicode MS"/>
          <w:bCs/>
          <w:kern w:val="3"/>
          <w:sz w:val="24"/>
          <w:szCs w:val="24"/>
        </w:rPr>
        <w:t>ceny</w:t>
      </w:r>
      <w:r w:rsidRPr="00281623">
        <w:rPr>
          <w:rFonts w:ascii="Liberation Serif" w:eastAsia="SimSun" w:hAnsi="Liberation Serif" w:cs="Arial Unicode MS"/>
          <w:bCs/>
          <w:kern w:val="3"/>
          <w:sz w:val="24"/>
          <w:szCs w:val="24"/>
        </w:rPr>
        <w:t xml:space="preserve"> brutto </w:t>
      </w:r>
      <w:r>
        <w:rPr>
          <w:rFonts w:ascii="Liberation Serif" w:eastAsia="SimSun" w:hAnsi="Liberation Serif" w:cs="Arial Unicode MS"/>
          <w:bCs/>
          <w:kern w:val="3"/>
          <w:sz w:val="24"/>
          <w:szCs w:val="24"/>
        </w:rPr>
        <w:t>jednej dawki szczepionki wraz z usługą i edukacją pacjenta</w:t>
      </w:r>
      <w:r w:rsidRPr="00281623">
        <w:rPr>
          <w:rFonts w:ascii="Liberation Serif" w:eastAsia="SimSun" w:hAnsi="Liberation Serif" w:cs="Arial Unicode MS"/>
          <w:bCs/>
          <w:kern w:val="3"/>
          <w:sz w:val="24"/>
          <w:szCs w:val="24"/>
        </w:rPr>
        <w:t xml:space="preserve"> oraz </w:t>
      </w:r>
      <w:r>
        <w:rPr>
          <w:rFonts w:ascii="Liberation Serif" w:eastAsia="SimSun" w:hAnsi="Liberation Serif" w:cs="Arial Unicode MS"/>
          <w:bCs/>
          <w:kern w:val="3"/>
          <w:sz w:val="24"/>
          <w:szCs w:val="24"/>
        </w:rPr>
        <w:t>liczby osób poddanych szczepieniu, po przedstawieniu przez Zleceniobiorcę stosownych rozliczeń (załącznik nr 3 i 4 do umowy).</w:t>
      </w:r>
    </w:p>
    <w:p w:rsidR="0010264E" w:rsidRPr="00281623" w:rsidRDefault="0010264E" w:rsidP="0010264E">
      <w:pPr>
        <w:widowControl w:val="0"/>
        <w:numPr>
          <w:ilvl w:val="0"/>
          <w:numId w:val="32"/>
        </w:numPr>
        <w:suppressAutoHyphens/>
        <w:autoSpaceDN w:val="0"/>
        <w:spacing w:after="120" w:line="240" w:lineRule="auto"/>
        <w:jc w:val="both"/>
        <w:textAlignment w:val="baseline"/>
        <w:rPr>
          <w:rFonts w:ascii="Liberation Serif" w:eastAsia="SimSun" w:hAnsi="Liberation Serif" w:cs="Arial Unicode MS"/>
          <w:kern w:val="3"/>
          <w:sz w:val="24"/>
          <w:szCs w:val="24"/>
        </w:rPr>
      </w:pPr>
      <w:r w:rsidRPr="00281623">
        <w:rPr>
          <w:rFonts w:ascii="Liberation Serif" w:eastAsia="SimSun" w:hAnsi="Liberation Serif" w:cs="Arial Unicode MS"/>
          <w:kern w:val="3"/>
          <w:sz w:val="24"/>
          <w:szCs w:val="24"/>
        </w:rPr>
        <w:t>Strony ustalają</w:t>
      </w:r>
      <w:r w:rsidRPr="00281623">
        <w:rPr>
          <w:rFonts w:ascii="Liberation Serif" w:eastAsia="SimSun" w:hAnsi="Liberation Serif" w:cs="Arial Unicode MS"/>
          <w:bCs/>
          <w:kern w:val="3"/>
          <w:sz w:val="24"/>
          <w:szCs w:val="24"/>
        </w:rPr>
        <w:t xml:space="preserve"> kwotę brutto </w:t>
      </w:r>
      <w:r>
        <w:t xml:space="preserve">za wykonania szczepienia 1 osoby </w:t>
      </w:r>
      <w:r w:rsidRPr="00281623">
        <w:rPr>
          <w:rFonts w:ascii="Liberation Serif" w:eastAsia="SimSun" w:hAnsi="Liberation Serif" w:cs="Arial Unicode MS"/>
          <w:kern w:val="3"/>
          <w:sz w:val="24"/>
          <w:szCs w:val="24"/>
        </w:rPr>
        <w:t>w wysokości</w:t>
      </w:r>
      <w:r w:rsidRPr="00281623">
        <w:rPr>
          <w:rFonts w:ascii="Liberation Serif" w:eastAsia="SimSun" w:hAnsi="Liberation Serif" w:cs="Arial Unicode MS"/>
          <w:kern w:val="3"/>
          <w:sz w:val="24"/>
          <w:szCs w:val="24"/>
        </w:rPr>
        <w:br/>
      </w:r>
      <w:r>
        <w:rPr>
          <w:rFonts w:ascii="Liberation Serif" w:eastAsia="SimSun" w:hAnsi="Liberation Serif" w:cs="Arial Unicode MS"/>
          <w:b/>
          <w:bCs/>
          <w:kern w:val="3"/>
          <w:sz w:val="24"/>
          <w:szCs w:val="24"/>
        </w:rPr>
        <w:t>………..</w:t>
      </w:r>
      <w:r w:rsidRPr="00281623">
        <w:rPr>
          <w:rFonts w:ascii="Liberation Serif" w:eastAsia="SimSun" w:hAnsi="Liberation Serif" w:cs="Arial Unicode MS"/>
          <w:b/>
          <w:kern w:val="3"/>
          <w:sz w:val="24"/>
          <w:szCs w:val="24"/>
        </w:rPr>
        <w:t xml:space="preserve"> brutto.</w:t>
      </w:r>
    </w:p>
    <w:p w:rsidR="0010264E" w:rsidRPr="00281623" w:rsidRDefault="0010264E" w:rsidP="0010264E">
      <w:pPr>
        <w:widowControl w:val="0"/>
        <w:numPr>
          <w:ilvl w:val="0"/>
          <w:numId w:val="32"/>
        </w:numPr>
        <w:suppressAutoHyphens/>
        <w:autoSpaceDN w:val="0"/>
        <w:spacing w:after="120" w:line="240" w:lineRule="auto"/>
        <w:jc w:val="both"/>
        <w:textAlignment w:val="baseline"/>
        <w:rPr>
          <w:rFonts w:ascii="Liberation Serif" w:eastAsia="SimSun" w:hAnsi="Liberation Serif" w:cs="Arial Unicode MS"/>
          <w:kern w:val="3"/>
          <w:sz w:val="24"/>
          <w:szCs w:val="24"/>
        </w:rPr>
      </w:pPr>
      <w:r w:rsidRPr="00281623">
        <w:rPr>
          <w:rFonts w:ascii="Liberation Serif" w:eastAsia="SimSun" w:hAnsi="Liberation Serif" w:cs="Arial Unicode MS"/>
          <w:kern w:val="3"/>
          <w:sz w:val="24"/>
          <w:szCs w:val="24"/>
        </w:rPr>
        <w:t xml:space="preserve">Całkowita wartość udzielonych świadczeń nie może przekroczyć kwoty  </w:t>
      </w:r>
      <w:r>
        <w:rPr>
          <w:rFonts w:ascii="Liberation Serif" w:eastAsia="SimSun" w:hAnsi="Liberation Serif" w:cs="Arial Unicode MS"/>
          <w:b/>
          <w:bCs/>
          <w:kern w:val="3"/>
          <w:sz w:val="24"/>
          <w:szCs w:val="24"/>
        </w:rPr>
        <w:t xml:space="preserve">22.500,00 </w:t>
      </w:r>
      <w:r w:rsidRPr="00281623">
        <w:rPr>
          <w:rFonts w:ascii="Liberation Serif" w:eastAsia="SimSun" w:hAnsi="Liberation Serif" w:cs="Arial Unicode MS"/>
          <w:b/>
          <w:kern w:val="3"/>
          <w:sz w:val="24"/>
          <w:szCs w:val="24"/>
        </w:rPr>
        <w:t>zł.</w:t>
      </w:r>
    </w:p>
    <w:p w:rsidR="0010264E" w:rsidRPr="00281623" w:rsidRDefault="0010264E" w:rsidP="0010264E">
      <w:pPr>
        <w:widowControl w:val="0"/>
        <w:numPr>
          <w:ilvl w:val="0"/>
          <w:numId w:val="32"/>
        </w:numPr>
        <w:suppressAutoHyphens/>
        <w:autoSpaceDN w:val="0"/>
        <w:spacing w:after="120" w:line="240" w:lineRule="auto"/>
        <w:jc w:val="both"/>
        <w:textAlignment w:val="baseline"/>
        <w:rPr>
          <w:rFonts w:ascii="Liberation Serif" w:eastAsia="SimSun" w:hAnsi="Liberation Serif" w:cs="Arial Unicode MS"/>
          <w:kern w:val="3"/>
          <w:sz w:val="24"/>
          <w:szCs w:val="24"/>
        </w:rPr>
      </w:pPr>
      <w:r w:rsidRPr="00281623">
        <w:rPr>
          <w:rFonts w:ascii="Liberation Serif" w:eastAsia="SimSun" w:hAnsi="Liberation Serif" w:cs="Arial Unicode MS"/>
          <w:kern w:val="3"/>
          <w:sz w:val="24"/>
          <w:szCs w:val="24"/>
        </w:rPr>
        <w:t xml:space="preserve">Zleceniobiorca przedstawi Zleceniodawcy  raport z realizacji programu zdrowotnego, obejmujący między innymi liczbę osób uczestniczących w </w:t>
      </w:r>
      <w:r>
        <w:rPr>
          <w:rFonts w:ascii="Liberation Serif" w:eastAsia="SimSun" w:hAnsi="Liberation Serif" w:cs="Arial Unicode MS"/>
          <w:kern w:val="3"/>
          <w:sz w:val="24"/>
          <w:szCs w:val="24"/>
        </w:rPr>
        <w:t>Programie</w:t>
      </w:r>
      <w:r w:rsidRPr="00281623">
        <w:rPr>
          <w:rFonts w:ascii="Liberation Serif" w:eastAsia="SimSun" w:hAnsi="Liberation Serif" w:cs="Arial Unicode MS"/>
          <w:kern w:val="3"/>
          <w:sz w:val="24"/>
          <w:szCs w:val="24"/>
        </w:rPr>
        <w:br/>
        <w:t>oraz  liczbę udzielonych świadczeń, wg wzoru ustalonego ze Zleceniodawcą.</w:t>
      </w:r>
    </w:p>
    <w:p w:rsidR="0010264E" w:rsidRPr="00281623" w:rsidRDefault="0010264E" w:rsidP="0010264E">
      <w:pPr>
        <w:widowControl w:val="0"/>
        <w:numPr>
          <w:ilvl w:val="0"/>
          <w:numId w:val="32"/>
        </w:numPr>
        <w:suppressAutoHyphens/>
        <w:autoSpaceDN w:val="0"/>
        <w:spacing w:after="120" w:line="240" w:lineRule="auto"/>
        <w:jc w:val="both"/>
        <w:textAlignment w:val="baseline"/>
        <w:rPr>
          <w:rFonts w:ascii="Liberation Serif" w:eastAsia="SimSun" w:hAnsi="Liberation Serif" w:cs="Arial Unicode MS"/>
          <w:kern w:val="3"/>
          <w:sz w:val="24"/>
          <w:szCs w:val="24"/>
        </w:rPr>
      </w:pPr>
      <w:r w:rsidRPr="00281623">
        <w:rPr>
          <w:rFonts w:ascii="Liberation Serif" w:eastAsia="SimSun" w:hAnsi="Liberation Serif" w:cs="Arial Unicode MS"/>
          <w:bCs/>
          <w:kern w:val="3"/>
          <w:sz w:val="24"/>
          <w:szCs w:val="24"/>
        </w:rPr>
        <w:t xml:space="preserve"> Raport za cały okres realizacji programu zdrowotnego Zleceniobiorca zobowiązany jest przedłożyć w terminie </w:t>
      </w:r>
      <w:r w:rsidRPr="00281623">
        <w:rPr>
          <w:rFonts w:ascii="Liberation Serif" w:eastAsia="SimSun" w:hAnsi="Liberation Serif" w:cs="Arial Unicode MS"/>
          <w:b/>
          <w:bCs/>
          <w:kern w:val="3"/>
          <w:sz w:val="24"/>
          <w:szCs w:val="24"/>
        </w:rPr>
        <w:t xml:space="preserve">do </w:t>
      </w:r>
      <w:r>
        <w:rPr>
          <w:rFonts w:ascii="Liberation Serif" w:eastAsia="SimSun" w:hAnsi="Liberation Serif" w:cs="Arial Unicode MS"/>
          <w:b/>
          <w:bCs/>
          <w:kern w:val="3"/>
          <w:sz w:val="24"/>
          <w:szCs w:val="24"/>
        </w:rPr>
        <w:t>23</w:t>
      </w:r>
      <w:r w:rsidRPr="00281623">
        <w:rPr>
          <w:rFonts w:ascii="Liberation Serif" w:eastAsia="SimSun" w:hAnsi="Liberation Serif" w:cs="Arial Unicode MS"/>
          <w:b/>
          <w:bCs/>
          <w:kern w:val="3"/>
          <w:sz w:val="24"/>
          <w:szCs w:val="24"/>
        </w:rPr>
        <w:t>.1</w:t>
      </w:r>
      <w:r>
        <w:rPr>
          <w:rFonts w:ascii="Liberation Serif" w:eastAsia="SimSun" w:hAnsi="Liberation Serif" w:cs="Arial Unicode MS"/>
          <w:b/>
          <w:bCs/>
          <w:kern w:val="3"/>
          <w:sz w:val="24"/>
          <w:szCs w:val="24"/>
        </w:rPr>
        <w:t>1</w:t>
      </w:r>
      <w:r w:rsidRPr="00281623">
        <w:rPr>
          <w:rFonts w:ascii="Liberation Serif" w:eastAsia="SimSun" w:hAnsi="Liberation Serif" w:cs="Arial Unicode MS"/>
          <w:b/>
          <w:bCs/>
          <w:kern w:val="3"/>
          <w:sz w:val="24"/>
          <w:szCs w:val="24"/>
        </w:rPr>
        <w:t>.201</w:t>
      </w:r>
      <w:r>
        <w:rPr>
          <w:rFonts w:ascii="Liberation Serif" w:eastAsia="SimSun" w:hAnsi="Liberation Serif" w:cs="Arial Unicode MS"/>
          <w:b/>
          <w:bCs/>
          <w:kern w:val="3"/>
          <w:sz w:val="24"/>
          <w:szCs w:val="24"/>
        </w:rPr>
        <w:t xml:space="preserve">9 </w:t>
      </w:r>
      <w:r w:rsidRPr="00281623">
        <w:rPr>
          <w:rFonts w:ascii="Liberation Serif" w:eastAsia="SimSun" w:hAnsi="Liberation Serif" w:cs="Arial Unicode MS"/>
          <w:b/>
          <w:bCs/>
          <w:kern w:val="3"/>
          <w:sz w:val="24"/>
          <w:szCs w:val="24"/>
        </w:rPr>
        <w:t>r.</w:t>
      </w:r>
    </w:p>
    <w:p w:rsidR="0010264E" w:rsidRPr="00285DC9" w:rsidRDefault="0010264E" w:rsidP="0010264E">
      <w:pPr>
        <w:widowControl w:val="0"/>
        <w:autoSpaceDN w:val="0"/>
        <w:spacing w:after="120" w:line="240" w:lineRule="auto"/>
        <w:jc w:val="center"/>
        <w:textAlignment w:val="baseline"/>
        <w:rPr>
          <w:rFonts w:ascii="Liberation Serif" w:eastAsia="SimSun" w:hAnsi="Liberation Serif" w:cs="Arial Unicode MS"/>
          <w:bCs/>
          <w:kern w:val="3"/>
          <w:sz w:val="24"/>
          <w:szCs w:val="24"/>
        </w:rPr>
      </w:pPr>
      <w:r w:rsidRPr="00285DC9">
        <w:rPr>
          <w:rFonts w:ascii="Liberation Serif" w:eastAsia="SimSun" w:hAnsi="Liberation Serif" w:cs="Arial Unicode MS"/>
          <w:bCs/>
          <w:kern w:val="3"/>
          <w:sz w:val="24"/>
          <w:szCs w:val="24"/>
        </w:rPr>
        <w:t>§ 9</w:t>
      </w:r>
    </w:p>
    <w:p w:rsidR="0010264E" w:rsidRPr="00285DC9" w:rsidRDefault="0010264E" w:rsidP="0010264E">
      <w:pPr>
        <w:widowControl w:val="0"/>
        <w:autoSpaceDN w:val="0"/>
        <w:spacing w:after="120" w:line="240" w:lineRule="auto"/>
        <w:jc w:val="center"/>
        <w:textAlignment w:val="baseline"/>
        <w:rPr>
          <w:rFonts w:ascii="Liberation Serif" w:eastAsia="SimSun" w:hAnsi="Liberation Serif" w:cs="Arial Unicode MS"/>
          <w:kern w:val="3"/>
          <w:sz w:val="24"/>
          <w:szCs w:val="24"/>
        </w:rPr>
      </w:pPr>
    </w:p>
    <w:p w:rsidR="0010264E" w:rsidRPr="00285DC9" w:rsidRDefault="0010264E" w:rsidP="0010264E">
      <w:pPr>
        <w:widowControl w:val="0"/>
        <w:numPr>
          <w:ilvl w:val="0"/>
          <w:numId w:val="35"/>
        </w:numPr>
        <w:tabs>
          <w:tab w:val="left" w:pos="851"/>
        </w:tabs>
        <w:suppressAutoHyphens/>
        <w:autoSpaceDE w:val="0"/>
        <w:autoSpaceDN w:val="0"/>
        <w:spacing w:after="0" w:line="240" w:lineRule="auto"/>
        <w:ind w:left="425" w:hanging="425"/>
        <w:jc w:val="both"/>
        <w:textAlignment w:val="baseline"/>
        <w:rPr>
          <w:rFonts w:ascii="Liberation Serif" w:eastAsia="SimSun" w:hAnsi="Liberation Serif" w:cs="Arial Unicode MS"/>
          <w:kern w:val="3"/>
          <w:sz w:val="24"/>
          <w:szCs w:val="24"/>
        </w:rPr>
      </w:pPr>
      <w:r w:rsidRPr="00285DC9">
        <w:rPr>
          <w:rFonts w:ascii="Liberation Serif" w:eastAsia="SimSun" w:hAnsi="Liberation Serif" w:cs="Arial Unicode MS"/>
          <w:kern w:val="3"/>
          <w:sz w:val="24"/>
          <w:szCs w:val="24"/>
        </w:rPr>
        <w:t xml:space="preserve">Przekazane środki finansowe z dotacji, określone w § 1 ust. </w:t>
      </w:r>
      <w:r>
        <w:rPr>
          <w:rFonts w:ascii="Liberation Serif" w:eastAsia="SimSun" w:hAnsi="Liberation Serif" w:cs="Arial Unicode MS"/>
          <w:kern w:val="3"/>
          <w:sz w:val="24"/>
          <w:szCs w:val="24"/>
        </w:rPr>
        <w:t>5</w:t>
      </w:r>
      <w:r w:rsidRPr="00285DC9">
        <w:rPr>
          <w:rFonts w:ascii="Liberation Serif" w:eastAsia="SimSun" w:hAnsi="Liberation Serif" w:cs="Arial Unicode MS"/>
          <w:kern w:val="3"/>
          <w:sz w:val="24"/>
          <w:szCs w:val="24"/>
        </w:rPr>
        <w:t xml:space="preserve">, Zleceniobiorca jest zobowiązany wykorzystać </w:t>
      </w:r>
      <w:r w:rsidRPr="00285DC9">
        <w:rPr>
          <w:rFonts w:ascii="Liberation Serif" w:eastAsia="SimSun" w:hAnsi="Liberation Serif" w:cs="Arial Unicode MS"/>
          <w:b/>
          <w:kern w:val="3"/>
          <w:sz w:val="24"/>
          <w:szCs w:val="24"/>
        </w:rPr>
        <w:t xml:space="preserve">do dnia </w:t>
      </w:r>
      <w:r>
        <w:rPr>
          <w:rFonts w:ascii="Liberation Serif" w:eastAsia="SimSun" w:hAnsi="Liberation Serif" w:cs="Arial Unicode MS"/>
          <w:b/>
          <w:kern w:val="3"/>
          <w:sz w:val="24"/>
          <w:szCs w:val="24"/>
        </w:rPr>
        <w:t>15</w:t>
      </w:r>
      <w:r w:rsidRPr="00285DC9">
        <w:rPr>
          <w:rFonts w:ascii="Liberation Serif" w:eastAsia="SimSun" w:hAnsi="Liberation Serif" w:cs="Arial Unicode MS"/>
          <w:b/>
          <w:kern w:val="3"/>
          <w:sz w:val="24"/>
          <w:szCs w:val="24"/>
        </w:rPr>
        <w:t>.1</w:t>
      </w:r>
      <w:r>
        <w:rPr>
          <w:rFonts w:ascii="Liberation Serif" w:eastAsia="SimSun" w:hAnsi="Liberation Serif" w:cs="Arial Unicode MS"/>
          <w:b/>
          <w:kern w:val="3"/>
          <w:sz w:val="24"/>
          <w:szCs w:val="24"/>
        </w:rPr>
        <w:t>1</w:t>
      </w:r>
      <w:r w:rsidRPr="00285DC9">
        <w:rPr>
          <w:rFonts w:ascii="Liberation Serif" w:eastAsia="SimSun" w:hAnsi="Liberation Serif" w:cs="Arial Unicode MS"/>
          <w:b/>
          <w:kern w:val="3"/>
          <w:sz w:val="24"/>
          <w:szCs w:val="24"/>
        </w:rPr>
        <w:t>.201</w:t>
      </w:r>
      <w:r>
        <w:rPr>
          <w:rFonts w:ascii="Liberation Serif" w:eastAsia="SimSun" w:hAnsi="Liberation Serif" w:cs="Arial Unicode MS"/>
          <w:b/>
          <w:kern w:val="3"/>
          <w:sz w:val="24"/>
          <w:szCs w:val="24"/>
        </w:rPr>
        <w:t>9</w:t>
      </w:r>
      <w:r w:rsidRPr="00285DC9">
        <w:rPr>
          <w:rFonts w:ascii="Liberation Serif" w:eastAsia="SimSun" w:hAnsi="Liberation Serif" w:cs="Arial Unicode MS"/>
          <w:b/>
          <w:kern w:val="3"/>
          <w:sz w:val="24"/>
          <w:szCs w:val="24"/>
        </w:rPr>
        <w:t xml:space="preserve"> roku</w:t>
      </w:r>
      <w:r w:rsidRPr="00285DC9">
        <w:rPr>
          <w:rFonts w:ascii="Liberation Serif" w:eastAsia="SimSun" w:hAnsi="Liberation Serif" w:cs="Arial Unicode MS"/>
          <w:kern w:val="3"/>
          <w:sz w:val="24"/>
          <w:szCs w:val="24"/>
        </w:rPr>
        <w:t xml:space="preserve">. Kwotę dotacji niewykorzystaną </w:t>
      </w:r>
      <w:r w:rsidRPr="00285DC9">
        <w:rPr>
          <w:rFonts w:ascii="Liberation Serif" w:eastAsia="SimSun" w:hAnsi="Liberation Serif" w:cs="Arial Unicode MS"/>
          <w:kern w:val="3"/>
          <w:sz w:val="24"/>
          <w:szCs w:val="24"/>
        </w:rPr>
        <w:br/>
        <w:t xml:space="preserve">w terminie Zleceniobiorca jest zobowiązany zwrócić Zleceniodawcy </w:t>
      </w:r>
      <w:r w:rsidRPr="00285DC9">
        <w:rPr>
          <w:rFonts w:ascii="Liberation Serif" w:eastAsia="SimSun" w:hAnsi="Liberation Serif" w:cs="Arial Unicode MS"/>
          <w:b/>
          <w:kern w:val="3"/>
          <w:sz w:val="24"/>
          <w:szCs w:val="24"/>
        </w:rPr>
        <w:t xml:space="preserve">w terminie </w:t>
      </w:r>
      <w:r w:rsidRPr="00285DC9">
        <w:rPr>
          <w:rFonts w:ascii="Liberation Serif" w:eastAsia="SimSun" w:hAnsi="Liberation Serif" w:cs="Arial Unicode MS"/>
          <w:b/>
          <w:kern w:val="3"/>
          <w:sz w:val="24"/>
          <w:szCs w:val="24"/>
        </w:rPr>
        <w:br/>
        <w:t xml:space="preserve">do </w:t>
      </w:r>
      <w:r>
        <w:rPr>
          <w:rFonts w:ascii="Liberation Serif" w:eastAsia="SimSun" w:hAnsi="Liberation Serif" w:cs="Arial Unicode MS"/>
          <w:b/>
          <w:kern w:val="3"/>
          <w:sz w:val="24"/>
          <w:szCs w:val="24"/>
        </w:rPr>
        <w:t>30</w:t>
      </w:r>
      <w:r w:rsidRPr="00285DC9">
        <w:rPr>
          <w:rFonts w:ascii="Liberation Serif" w:eastAsia="SimSun" w:hAnsi="Liberation Serif" w:cs="Arial Unicode MS"/>
          <w:b/>
          <w:kern w:val="3"/>
          <w:sz w:val="24"/>
          <w:szCs w:val="24"/>
        </w:rPr>
        <w:t>.1</w:t>
      </w:r>
      <w:r>
        <w:rPr>
          <w:rFonts w:ascii="Liberation Serif" w:eastAsia="SimSun" w:hAnsi="Liberation Serif" w:cs="Arial Unicode MS"/>
          <w:b/>
          <w:kern w:val="3"/>
          <w:sz w:val="24"/>
          <w:szCs w:val="24"/>
        </w:rPr>
        <w:t>1</w:t>
      </w:r>
      <w:r w:rsidRPr="00285DC9">
        <w:rPr>
          <w:rFonts w:ascii="Liberation Serif" w:eastAsia="SimSun" w:hAnsi="Liberation Serif" w:cs="Arial Unicode MS"/>
          <w:b/>
          <w:kern w:val="3"/>
          <w:sz w:val="24"/>
          <w:szCs w:val="24"/>
        </w:rPr>
        <w:t>.201</w:t>
      </w:r>
      <w:r>
        <w:rPr>
          <w:rFonts w:ascii="Liberation Serif" w:eastAsia="SimSun" w:hAnsi="Liberation Serif" w:cs="Arial Unicode MS"/>
          <w:b/>
          <w:kern w:val="3"/>
          <w:sz w:val="24"/>
          <w:szCs w:val="24"/>
        </w:rPr>
        <w:t>9</w:t>
      </w:r>
      <w:r w:rsidRPr="00285DC9">
        <w:rPr>
          <w:rFonts w:ascii="Liberation Serif" w:eastAsia="SimSun" w:hAnsi="Liberation Serif" w:cs="Arial Unicode MS"/>
          <w:b/>
          <w:kern w:val="3"/>
          <w:sz w:val="24"/>
          <w:szCs w:val="24"/>
        </w:rPr>
        <w:t xml:space="preserve"> roku.</w:t>
      </w:r>
    </w:p>
    <w:p w:rsidR="0010264E" w:rsidRPr="00285DC9" w:rsidRDefault="0010264E" w:rsidP="0010264E">
      <w:pPr>
        <w:widowControl w:val="0"/>
        <w:numPr>
          <w:ilvl w:val="0"/>
          <w:numId w:val="34"/>
        </w:numPr>
        <w:tabs>
          <w:tab w:val="left" w:pos="851"/>
        </w:tabs>
        <w:suppressAutoHyphens/>
        <w:autoSpaceDE w:val="0"/>
        <w:autoSpaceDN w:val="0"/>
        <w:spacing w:after="0" w:line="240" w:lineRule="auto"/>
        <w:ind w:left="425" w:hanging="425"/>
        <w:jc w:val="both"/>
        <w:textAlignment w:val="baseline"/>
        <w:rPr>
          <w:rFonts w:ascii="Liberation Serif" w:eastAsia="SimSun" w:hAnsi="Liberation Serif" w:cs="Arial Unicode MS"/>
          <w:kern w:val="3"/>
          <w:sz w:val="24"/>
          <w:szCs w:val="24"/>
        </w:rPr>
      </w:pPr>
      <w:r w:rsidRPr="00285DC9">
        <w:rPr>
          <w:rFonts w:ascii="Liberation Serif" w:eastAsia="SimSun" w:hAnsi="Liberation Serif" w:cs="Arial Unicode MS"/>
          <w:kern w:val="3"/>
          <w:sz w:val="24"/>
          <w:szCs w:val="24"/>
        </w:rPr>
        <w:t xml:space="preserve">Niewykorzystana kwota dotacji podlega zwrotowi na rachunek bankowy wskazany przez Zleceniodawcę o numerze </w:t>
      </w:r>
      <w:r w:rsidRPr="00285DC9">
        <w:rPr>
          <w:rFonts w:ascii="Liberation Serif" w:eastAsia="SimSun" w:hAnsi="Liberation Serif" w:cs="Arial Unicode MS"/>
          <w:b/>
          <w:color w:val="000000"/>
          <w:kern w:val="3"/>
          <w:sz w:val="24"/>
          <w:szCs w:val="24"/>
        </w:rPr>
        <w:t>18 8517 0007 0000 0000 0390 0004</w:t>
      </w:r>
      <w:r w:rsidRPr="00285DC9">
        <w:rPr>
          <w:rFonts w:ascii="Liberation Serif" w:eastAsia="SimSun" w:hAnsi="Liberation Serif" w:cs="Arial Unicode MS"/>
          <w:color w:val="000000"/>
          <w:kern w:val="3"/>
          <w:sz w:val="24"/>
          <w:szCs w:val="24"/>
        </w:rPr>
        <w:t>.</w:t>
      </w:r>
    </w:p>
    <w:p w:rsidR="0010264E" w:rsidRDefault="0010264E" w:rsidP="0010264E">
      <w:pPr>
        <w:widowControl w:val="0"/>
        <w:numPr>
          <w:ilvl w:val="0"/>
          <w:numId w:val="34"/>
        </w:numPr>
        <w:tabs>
          <w:tab w:val="left" w:pos="851"/>
        </w:tabs>
        <w:suppressAutoHyphens/>
        <w:autoSpaceDE w:val="0"/>
        <w:autoSpaceDN w:val="0"/>
        <w:spacing w:after="0" w:line="240" w:lineRule="auto"/>
        <w:ind w:left="425" w:hanging="425"/>
        <w:jc w:val="both"/>
        <w:textAlignment w:val="baseline"/>
        <w:rPr>
          <w:rFonts w:ascii="Liberation Serif" w:eastAsia="SimSun" w:hAnsi="Liberation Serif" w:cs="Arial Unicode MS"/>
          <w:kern w:val="3"/>
          <w:sz w:val="24"/>
          <w:szCs w:val="24"/>
        </w:rPr>
      </w:pPr>
      <w:r w:rsidRPr="00285DC9">
        <w:rPr>
          <w:rFonts w:ascii="Liberation Serif" w:eastAsia="SimSun" w:hAnsi="Liberation Serif" w:cs="Arial Unicode MS"/>
          <w:b/>
          <w:bCs/>
          <w:kern w:val="3"/>
          <w:sz w:val="24"/>
          <w:szCs w:val="24"/>
        </w:rPr>
        <w:t xml:space="preserve">Od niewykorzystanej kwoty dotacji zwróconej po terminie, o którym mowa w ust. 1, naliczane są odsetki w wysokości określonej jak dla zaległości podatkowych </w:t>
      </w:r>
      <w:r w:rsidRPr="00285DC9">
        <w:rPr>
          <w:rFonts w:ascii="Liberation Serif" w:eastAsia="SimSun" w:hAnsi="Liberation Serif" w:cs="Arial Unicode MS"/>
          <w:b/>
          <w:bCs/>
          <w:kern w:val="3"/>
          <w:sz w:val="24"/>
          <w:szCs w:val="24"/>
        </w:rPr>
        <w:br/>
        <w:t xml:space="preserve">i przekazywane na rachunek bankowy Zleceniodawcy o numerze </w:t>
      </w:r>
      <w:r w:rsidRPr="00285DC9">
        <w:rPr>
          <w:rFonts w:ascii="Liberation Serif" w:eastAsia="SimSun" w:hAnsi="Liberation Serif" w:cs="Arial Unicode MS"/>
          <w:b/>
          <w:bCs/>
          <w:color w:val="000000"/>
          <w:kern w:val="3"/>
          <w:sz w:val="24"/>
          <w:szCs w:val="24"/>
        </w:rPr>
        <w:t>18 8517 0007 0000 0000 0390 0004.</w:t>
      </w:r>
    </w:p>
    <w:p w:rsidR="0010264E" w:rsidRPr="00B22A55" w:rsidRDefault="0010264E" w:rsidP="0010264E">
      <w:pPr>
        <w:widowControl w:val="0"/>
        <w:tabs>
          <w:tab w:val="left" w:pos="851"/>
        </w:tabs>
        <w:suppressAutoHyphens/>
        <w:autoSpaceDE w:val="0"/>
        <w:autoSpaceDN w:val="0"/>
        <w:spacing w:after="0" w:line="240" w:lineRule="auto"/>
        <w:ind w:left="425"/>
        <w:jc w:val="center"/>
        <w:textAlignment w:val="baseline"/>
        <w:rPr>
          <w:rFonts w:ascii="Liberation Serif" w:eastAsia="SimSun" w:hAnsi="Liberation Serif" w:cs="Arial Unicode MS"/>
          <w:kern w:val="3"/>
          <w:sz w:val="24"/>
          <w:szCs w:val="24"/>
        </w:rPr>
      </w:pPr>
      <w:r w:rsidRPr="00B22A55">
        <w:rPr>
          <w:rFonts w:ascii="Liberation Serif" w:eastAsia="SimSun" w:hAnsi="Liberation Serif" w:cs="Arial Unicode MS"/>
          <w:kern w:val="3"/>
          <w:sz w:val="24"/>
          <w:szCs w:val="24"/>
        </w:rPr>
        <w:lastRenderedPageBreak/>
        <w:t>§ 10.</w:t>
      </w:r>
    </w:p>
    <w:p w:rsidR="0010264E" w:rsidRPr="003F6CBF"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3F6CBF"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r w:rsidRPr="003F6CBF">
        <w:rPr>
          <w:rFonts w:ascii="Liberation Serif" w:eastAsia="SimSun" w:hAnsi="Liberation Serif" w:cs="Arial Unicode MS"/>
          <w:kern w:val="3"/>
          <w:sz w:val="24"/>
          <w:szCs w:val="24"/>
        </w:rPr>
        <w:t>Zleceniobiorca zobowiązuje się do:</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3F6CBF">
        <w:rPr>
          <w:rFonts w:ascii="Liberation Serif" w:eastAsia="SimSun" w:hAnsi="Liberation Serif" w:cs="Arial Unicode MS"/>
          <w:kern w:val="3"/>
          <w:sz w:val="24"/>
          <w:szCs w:val="24"/>
        </w:rPr>
        <w:t>sporządz</w:t>
      </w:r>
      <w:r>
        <w:rPr>
          <w:rFonts w:ascii="Liberation Serif" w:eastAsia="SimSun" w:hAnsi="Liberation Serif" w:cs="Arial Unicode MS"/>
          <w:kern w:val="3"/>
          <w:sz w:val="24"/>
          <w:szCs w:val="24"/>
        </w:rPr>
        <w:t>e</w:t>
      </w:r>
      <w:r w:rsidRPr="003F6CBF">
        <w:rPr>
          <w:rFonts w:ascii="Liberation Serif" w:eastAsia="SimSun" w:hAnsi="Liberation Serif" w:cs="Arial Unicode MS"/>
          <w:kern w:val="3"/>
          <w:sz w:val="24"/>
          <w:szCs w:val="24"/>
        </w:rPr>
        <w:t xml:space="preserve">nia w terminie do </w:t>
      </w:r>
      <w:r>
        <w:rPr>
          <w:rFonts w:ascii="Liberation Serif" w:eastAsia="SimSun" w:hAnsi="Liberation Serif" w:cs="Arial Unicode MS"/>
          <w:kern w:val="3"/>
          <w:sz w:val="24"/>
          <w:szCs w:val="24"/>
        </w:rPr>
        <w:t>23 listopada 2019 roku</w:t>
      </w:r>
      <w:r w:rsidRPr="003F6CBF">
        <w:rPr>
          <w:rFonts w:ascii="Liberation Serif" w:eastAsia="SimSun" w:hAnsi="Liberation Serif" w:cs="Arial Unicode MS"/>
          <w:kern w:val="3"/>
          <w:sz w:val="24"/>
          <w:szCs w:val="24"/>
        </w:rPr>
        <w:t xml:space="preserve"> rozliczenia wykonywanych świadczeń, którego wzór stanowi załącznik nr </w:t>
      </w:r>
      <w:r>
        <w:rPr>
          <w:rFonts w:ascii="Liberation Serif" w:eastAsia="SimSun" w:hAnsi="Liberation Serif" w:cs="Arial Unicode MS"/>
          <w:kern w:val="3"/>
          <w:sz w:val="24"/>
          <w:szCs w:val="24"/>
        </w:rPr>
        <w:t xml:space="preserve">3 i 4 </w:t>
      </w:r>
      <w:r w:rsidRPr="003F6CBF">
        <w:rPr>
          <w:rFonts w:ascii="Liberation Serif" w:eastAsia="SimSun" w:hAnsi="Liberation Serif" w:cs="Arial Unicode MS"/>
          <w:kern w:val="3"/>
          <w:sz w:val="24"/>
          <w:szCs w:val="24"/>
        </w:rPr>
        <w:t xml:space="preserve">do umowy. </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3F6CBF">
        <w:rPr>
          <w:rFonts w:ascii="Liberation Serif" w:eastAsia="SimSun" w:hAnsi="Liberation Serif" w:cs="Arial Unicode MS"/>
          <w:kern w:val="3"/>
          <w:sz w:val="24"/>
          <w:szCs w:val="24"/>
        </w:rPr>
        <w:t>opracowania raportu rocznego (</w:t>
      </w:r>
      <w:r>
        <w:rPr>
          <w:rFonts w:ascii="Liberation Serif" w:eastAsia="SimSun" w:hAnsi="Liberation Serif" w:cs="Arial Unicode MS"/>
          <w:kern w:val="3"/>
          <w:sz w:val="24"/>
          <w:szCs w:val="24"/>
        </w:rPr>
        <w:t>monitorowanie</w:t>
      </w:r>
      <w:r w:rsidRPr="003F6CBF">
        <w:rPr>
          <w:rFonts w:ascii="Liberation Serif" w:eastAsia="SimSun" w:hAnsi="Liberation Serif" w:cs="Arial Unicode MS"/>
          <w:kern w:val="3"/>
          <w:sz w:val="24"/>
          <w:szCs w:val="24"/>
        </w:rPr>
        <w:t>) w terminie do dnia 31 grudnia 201</w:t>
      </w:r>
      <w:r>
        <w:rPr>
          <w:rFonts w:ascii="Liberation Serif" w:eastAsia="SimSun" w:hAnsi="Liberation Serif" w:cs="Arial Unicode MS"/>
          <w:kern w:val="3"/>
          <w:sz w:val="24"/>
          <w:szCs w:val="24"/>
        </w:rPr>
        <w:t>9</w:t>
      </w:r>
      <w:r w:rsidRPr="003F6CBF">
        <w:rPr>
          <w:rFonts w:ascii="Liberation Serif" w:eastAsia="SimSun" w:hAnsi="Liberation Serif" w:cs="Arial Unicode MS"/>
          <w:kern w:val="3"/>
          <w:sz w:val="24"/>
          <w:szCs w:val="24"/>
        </w:rPr>
        <w:t xml:space="preserve"> roku,</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3F6CBF">
        <w:rPr>
          <w:rFonts w:ascii="Liberation Serif" w:eastAsia="SimSun" w:hAnsi="Liberation Serif" w:cs="Arial Unicode MS"/>
          <w:kern w:val="3"/>
          <w:sz w:val="24"/>
          <w:szCs w:val="24"/>
        </w:rPr>
        <w:t>sporządzania i składania na żądanie Zleceniodawcy dodatkowych informacji na temat realizowanego zadania.</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color w:val="000000"/>
          <w:kern w:val="3"/>
          <w:sz w:val="24"/>
          <w:szCs w:val="24"/>
        </w:rPr>
      </w:pPr>
      <w:r w:rsidRPr="003F6CBF">
        <w:rPr>
          <w:rFonts w:ascii="Liberation Serif" w:eastAsia="SimSun" w:hAnsi="Liberation Serif" w:cs="Arial Unicode MS"/>
          <w:color w:val="000000"/>
          <w:kern w:val="3"/>
          <w:sz w:val="24"/>
          <w:szCs w:val="24"/>
        </w:rPr>
        <w:t>zapewnienia ochrony danych uczestników Programu zgodnie</w:t>
      </w:r>
      <w:r w:rsidRPr="00A705C8">
        <w:rPr>
          <w:rFonts w:ascii="Liberation Serif" w:eastAsia="SimSun" w:hAnsi="Liberation Serif" w:cs="Arial Unicode MS"/>
          <w:kern w:val="3"/>
          <w:sz w:val="24"/>
          <w:szCs w:val="24"/>
        </w:rPr>
        <w:t xml:space="preserve"> </w:t>
      </w:r>
      <w:r>
        <w:rPr>
          <w:rFonts w:ascii="Liberation Serif" w:eastAsia="SimSun" w:hAnsi="Liberation Serif" w:cs="Arial Unicode MS"/>
          <w:kern w:val="3"/>
          <w:sz w:val="24"/>
          <w:szCs w:val="24"/>
        </w:rPr>
        <w:t>Rozporządzeniem Parlamentu Europejskiego i Rady (UE) 2016/679 z dnia 27 kwietnia 2016 r. w sprawie ochrony osób fizycznych w związku z przetwarzaniem danych osobowych i w sprawie swobodnego przepływu takich danych oraz uchylenia dyrektywy 95/46/WE</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color w:val="000000"/>
          <w:kern w:val="3"/>
          <w:sz w:val="24"/>
          <w:szCs w:val="24"/>
        </w:rPr>
      </w:pPr>
      <w:r>
        <w:rPr>
          <w:rFonts w:ascii="Liberation Serif" w:eastAsia="SimSun" w:hAnsi="Liberation Serif" w:cs="Arial Unicode MS"/>
          <w:color w:val="000000"/>
          <w:kern w:val="3"/>
          <w:sz w:val="24"/>
          <w:szCs w:val="24"/>
        </w:rPr>
        <w:t>Uzyskania zgody pacjenta na szczepienie (załącznik nr 2 do umowy),</w:t>
      </w:r>
    </w:p>
    <w:p w:rsidR="0010264E"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color w:val="000000"/>
          <w:kern w:val="3"/>
          <w:sz w:val="24"/>
          <w:szCs w:val="24"/>
        </w:rPr>
      </w:pPr>
      <w:r w:rsidRPr="003F6CBF">
        <w:rPr>
          <w:rFonts w:ascii="Liberation Serif" w:eastAsia="SimSun" w:hAnsi="Liberation Serif" w:cs="Arial Unicode MS"/>
          <w:color w:val="000000"/>
          <w:kern w:val="3"/>
          <w:sz w:val="24"/>
          <w:szCs w:val="24"/>
        </w:rPr>
        <w:t>prowadzenia odrębnej rejestracji pacjentów objętych programem,</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color w:val="000000"/>
          <w:kern w:val="3"/>
          <w:sz w:val="24"/>
          <w:szCs w:val="24"/>
        </w:rPr>
      </w:pPr>
      <w:r>
        <w:rPr>
          <w:rFonts w:ascii="Liberation Serif" w:eastAsia="SimSun" w:hAnsi="Liberation Serif" w:cs="Arial Unicode MS"/>
          <w:color w:val="000000"/>
          <w:kern w:val="3"/>
          <w:sz w:val="24"/>
          <w:szCs w:val="24"/>
        </w:rPr>
        <w:t>prowadzenia odrębnej dokumentacji medycznej oraz do prowadzenia sprawozdawczości statystycznej na zasadach obowiązujących w publicznych zakładach opieki zdrowotnej,</w:t>
      </w:r>
    </w:p>
    <w:p w:rsidR="0010264E" w:rsidRPr="003F6CBF" w:rsidRDefault="0010264E" w:rsidP="0010264E">
      <w:pPr>
        <w:widowControl w:val="0"/>
        <w:numPr>
          <w:ilvl w:val="0"/>
          <w:numId w:val="36"/>
        </w:numPr>
        <w:suppressAutoHyphens/>
        <w:autoSpaceDN w:val="0"/>
        <w:spacing w:after="0" w:line="240" w:lineRule="auto"/>
        <w:jc w:val="both"/>
        <w:textAlignment w:val="baseline"/>
        <w:rPr>
          <w:rFonts w:ascii="Liberation Serif" w:eastAsia="SimSun" w:hAnsi="Liberation Serif" w:cs="Arial Unicode MS"/>
          <w:color w:val="000000"/>
          <w:kern w:val="3"/>
          <w:sz w:val="24"/>
          <w:szCs w:val="24"/>
        </w:rPr>
      </w:pPr>
      <w:r w:rsidRPr="003F6CBF">
        <w:rPr>
          <w:rFonts w:ascii="Liberation Serif" w:eastAsia="SimSun" w:hAnsi="Liberation Serif" w:cs="Arial Unicode MS"/>
          <w:color w:val="000000"/>
          <w:kern w:val="3"/>
          <w:sz w:val="24"/>
          <w:szCs w:val="24"/>
        </w:rPr>
        <w:t>innych ważnych czynności niezbędnych dla realizacji zadania.</w:t>
      </w:r>
    </w:p>
    <w:p w:rsidR="0010264E" w:rsidRPr="00281623" w:rsidRDefault="0010264E" w:rsidP="0010264E">
      <w:pPr>
        <w:widowControl w:val="0"/>
        <w:autoSpaceDN w:val="0"/>
        <w:spacing w:after="120" w:line="240" w:lineRule="auto"/>
        <w:jc w:val="both"/>
        <w:textAlignment w:val="baseline"/>
        <w:rPr>
          <w:rFonts w:ascii="Liberation Serif" w:eastAsia="SimSun" w:hAnsi="Liberation Serif" w:cs="Arial Unicode MS"/>
          <w:kern w:val="3"/>
          <w:sz w:val="24"/>
          <w:szCs w:val="24"/>
        </w:rPr>
      </w:pP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11.</w:t>
      </w: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numPr>
          <w:ilvl w:val="0"/>
          <w:numId w:val="38"/>
        </w:numPr>
        <w:suppressAutoHyphens/>
        <w:autoSpaceDN w:val="0"/>
        <w:spacing w:after="120" w:line="240" w:lineRule="auto"/>
        <w:ind w:left="426" w:hanging="426"/>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Zleceniobiorca jest zobowiązany do prowadzenia wyodrębnionej dokumentacji finansowo księgowej i ewidencji księgowej zadania publicznego, zgodnie z zasadami wynikającymi z ustawy z dnia 29 września 1994 r. o rachunkowości (</w:t>
      </w:r>
      <w:proofErr w:type="spellStart"/>
      <w:r w:rsidRPr="00CA59FD">
        <w:rPr>
          <w:rFonts w:ascii="Liberation Serif" w:eastAsia="SimSun" w:hAnsi="Liberation Serif" w:cs="Arial Unicode MS"/>
          <w:i/>
          <w:kern w:val="3"/>
          <w:sz w:val="24"/>
          <w:szCs w:val="24"/>
        </w:rPr>
        <w:t>t.j</w:t>
      </w:r>
      <w:proofErr w:type="spellEnd"/>
      <w:r w:rsidRPr="00CA59FD">
        <w:rPr>
          <w:rFonts w:ascii="Liberation Serif" w:eastAsia="SimSun" w:hAnsi="Liberation Serif" w:cs="Arial Unicode MS"/>
          <w:i/>
          <w:kern w:val="3"/>
          <w:sz w:val="24"/>
          <w:szCs w:val="24"/>
        </w:rPr>
        <w:t>. Dz. U. z 201</w:t>
      </w:r>
      <w:r>
        <w:rPr>
          <w:rFonts w:ascii="Liberation Serif" w:eastAsia="SimSun" w:hAnsi="Liberation Serif" w:cs="Arial Unicode MS"/>
          <w:i/>
          <w:kern w:val="3"/>
          <w:sz w:val="24"/>
          <w:szCs w:val="24"/>
        </w:rPr>
        <w:t>9</w:t>
      </w:r>
      <w:r w:rsidRPr="00CA59FD">
        <w:rPr>
          <w:rFonts w:ascii="Liberation Serif" w:eastAsia="SimSun" w:hAnsi="Liberation Serif" w:cs="Arial Unicode MS"/>
          <w:i/>
          <w:kern w:val="3"/>
          <w:sz w:val="24"/>
          <w:szCs w:val="24"/>
        </w:rPr>
        <w:t>r., poz. 3</w:t>
      </w:r>
      <w:r>
        <w:rPr>
          <w:rFonts w:ascii="Liberation Serif" w:eastAsia="SimSun" w:hAnsi="Liberation Serif" w:cs="Arial Unicode MS"/>
          <w:i/>
          <w:kern w:val="3"/>
          <w:sz w:val="24"/>
          <w:szCs w:val="24"/>
        </w:rPr>
        <w:t>51</w:t>
      </w:r>
      <w:r w:rsidRPr="00CA59FD">
        <w:rPr>
          <w:rFonts w:ascii="Liberation Serif" w:eastAsia="SimSun" w:hAnsi="Liberation Serif" w:cs="Arial Unicode MS"/>
          <w:i/>
          <w:kern w:val="3"/>
          <w:sz w:val="24"/>
          <w:szCs w:val="24"/>
        </w:rPr>
        <w:br/>
        <w:t>ze zm.</w:t>
      </w:r>
      <w:r w:rsidRPr="00CA59FD">
        <w:rPr>
          <w:rFonts w:ascii="Liberation Serif" w:eastAsia="SimSun" w:hAnsi="Liberation Serif" w:cs="Arial Unicode MS"/>
          <w:kern w:val="3"/>
          <w:sz w:val="24"/>
          <w:szCs w:val="24"/>
        </w:rPr>
        <w:t>), w sposób umożliwiający identyfikację poszczególnych operacji księgowych.</w:t>
      </w:r>
    </w:p>
    <w:p w:rsidR="0010264E" w:rsidRPr="00CA59FD" w:rsidRDefault="0010264E" w:rsidP="0010264E">
      <w:pPr>
        <w:widowControl w:val="0"/>
        <w:numPr>
          <w:ilvl w:val="0"/>
          <w:numId w:val="37"/>
        </w:numPr>
        <w:suppressAutoHyphens/>
        <w:autoSpaceDN w:val="0"/>
        <w:spacing w:after="120" w:line="240" w:lineRule="auto"/>
        <w:ind w:left="426" w:hanging="426"/>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xml:space="preserve">Zleceniobiorca zobowiązuje się do prowadzenia dokumentacji w sposób umożliwiający ocenę wykonania zadania pod względem rzeczowym i w oparciu o aktualne przepisy </w:t>
      </w:r>
      <w:r w:rsidRPr="00CA59FD">
        <w:rPr>
          <w:rFonts w:ascii="Liberation Serif" w:eastAsia="SimSun" w:hAnsi="Liberation Serif" w:cs="Arial Unicode MS"/>
          <w:kern w:val="3"/>
          <w:sz w:val="24"/>
          <w:szCs w:val="24"/>
        </w:rPr>
        <w:br/>
        <w:t>w sprawie sposobu prowadzenia i gromadzenia dokumentacji medycznej.</w:t>
      </w:r>
    </w:p>
    <w:p w:rsidR="0010264E" w:rsidRPr="00CA59FD" w:rsidRDefault="0010264E" w:rsidP="0010264E">
      <w:pPr>
        <w:widowControl w:val="0"/>
        <w:numPr>
          <w:ilvl w:val="0"/>
          <w:numId w:val="37"/>
        </w:numPr>
        <w:suppressAutoHyphens/>
        <w:autoSpaceDN w:val="0"/>
        <w:spacing w:after="120" w:line="240" w:lineRule="auto"/>
        <w:ind w:left="426" w:hanging="426"/>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xml:space="preserve">Zleceniobiorca zobowiązuje się do przechowywania dokumentacji związanej z realizacją zadania publicznego przez 5 lat, licząc od początku roku następującego po roku, </w:t>
      </w:r>
      <w:r w:rsidRPr="00CA59FD">
        <w:rPr>
          <w:rFonts w:ascii="Liberation Serif" w:eastAsia="SimSun" w:hAnsi="Liberation Serif" w:cs="Arial Unicode MS"/>
          <w:kern w:val="3"/>
          <w:sz w:val="24"/>
          <w:szCs w:val="24"/>
        </w:rPr>
        <w:br/>
        <w:t>w którym Zleceniobiorca realizował zadanie publiczne.</w:t>
      </w:r>
    </w:p>
    <w:p w:rsidR="0010264E" w:rsidRPr="00CA59FD"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12.</w:t>
      </w: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numPr>
          <w:ilvl w:val="0"/>
          <w:numId w:val="40"/>
        </w:numPr>
        <w:tabs>
          <w:tab w:val="left" w:pos="-504"/>
        </w:tabs>
        <w:suppressAutoHyphens/>
        <w:autoSpaceDE w:val="0"/>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Zleceniodawca sprawuje kontrolę prawidłowości wykonywania zadania publicznego przez Zleceniobiorcę. Kontrola może być przeprowadzona w toku realizacji zadania publicznego oraz po jego zakończeniu do czasu ustania obowiązku, o którym mowa w § 11 ust. 3.</w:t>
      </w:r>
    </w:p>
    <w:p w:rsidR="0010264E" w:rsidRPr="00CA59FD" w:rsidRDefault="0010264E" w:rsidP="0010264E">
      <w:pPr>
        <w:widowControl w:val="0"/>
        <w:numPr>
          <w:ilvl w:val="0"/>
          <w:numId w:val="39"/>
        </w:numPr>
        <w:tabs>
          <w:tab w:val="left" w:pos="-504"/>
        </w:tabs>
        <w:suppressAutoHyphens/>
        <w:autoSpaceDE w:val="0"/>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 w zakresie nieobjętym tajemnicą lekarską.</w:t>
      </w:r>
    </w:p>
    <w:p w:rsidR="0010264E" w:rsidRPr="00CA59FD" w:rsidRDefault="0010264E" w:rsidP="0010264E">
      <w:pPr>
        <w:widowControl w:val="0"/>
        <w:numPr>
          <w:ilvl w:val="0"/>
          <w:numId w:val="39"/>
        </w:numPr>
        <w:tabs>
          <w:tab w:val="left" w:pos="-504"/>
        </w:tabs>
        <w:suppressAutoHyphens/>
        <w:autoSpaceDE w:val="0"/>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xml:space="preserve">O wynikach kontroli, o której mowa w ust. 1, Zleceniodawca poinformuje Zleceniobiorcę, </w:t>
      </w:r>
      <w:r w:rsidRPr="00CA59FD">
        <w:rPr>
          <w:rFonts w:ascii="Liberation Serif" w:eastAsia="SimSun" w:hAnsi="Liberation Serif" w:cs="Arial Unicode MS"/>
          <w:kern w:val="3"/>
          <w:sz w:val="24"/>
          <w:szCs w:val="24"/>
        </w:rPr>
        <w:br/>
        <w:t>a w przypadku stwierdzenia nieprawidłowości przekaże mu wnioski i zalecenia mające na celu ich usunięcie.</w:t>
      </w:r>
    </w:p>
    <w:p w:rsidR="0010264E" w:rsidRPr="00CA59FD" w:rsidRDefault="0010264E" w:rsidP="0010264E">
      <w:pPr>
        <w:widowControl w:val="0"/>
        <w:numPr>
          <w:ilvl w:val="0"/>
          <w:numId w:val="39"/>
        </w:numPr>
        <w:tabs>
          <w:tab w:val="left" w:pos="-504"/>
        </w:tabs>
        <w:suppressAutoHyphens/>
        <w:autoSpaceDE w:val="0"/>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xml:space="preserve">Zleceniobiorca jest zobowiązany w terminie nie dłuższym niż 14 dni od dnia otrzymania </w:t>
      </w:r>
      <w:r w:rsidRPr="00CA59FD">
        <w:rPr>
          <w:rFonts w:ascii="Liberation Serif" w:eastAsia="SimSun" w:hAnsi="Liberation Serif" w:cs="Arial Unicode MS"/>
          <w:kern w:val="3"/>
          <w:sz w:val="24"/>
          <w:szCs w:val="24"/>
        </w:rPr>
        <w:lastRenderedPageBreak/>
        <w:t>wniosków i zaleceń, o których mowa w ust. 3, do ich wykonania i powiadomienia o tym Zleceniodawcę.</w:t>
      </w:r>
    </w:p>
    <w:p w:rsidR="0010264E" w:rsidRPr="00CA59FD" w:rsidRDefault="0010264E" w:rsidP="0010264E">
      <w:pPr>
        <w:widowControl w:val="0"/>
        <w:tabs>
          <w:tab w:val="left" w:pos="426"/>
        </w:tabs>
        <w:autoSpaceDE w:val="0"/>
        <w:autoSpaceDN w:val="0"/>
        <w:spacing w:after="0" w:line="240" w:lineRule="auto"/>
        <w:jc w:val="both"/>
        <w:textAlignment w:val="baseline"/>
        <w:rPr>
          <w:rFonts w:ascii="Liberation Serif" w:eastAsia="SimSun" w:hAnsi="Liberation Serif" w:cs="Arial Unicode MS"/>
          <w:kern w:val="3"/>
          <w:sz w:val="24"/>
          <w:szCs w:val="24"/>
        </w:rPr>
      </w:pPr>
    </w:p>
    <w:p w:rsidR="0010264E" w:rsidRPr="00CA59FD" w:rsidRDefault="0010264E" w:rsidP="0010264E">
      <w:pPr>
        <w:widowControl w:val="0"/>
        <w:tabs>
          <w:tab w:val="left" w:pos="426"/>
        </w:tabs>
        <w:autoSpaceDE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tabs>
          <w:tab w:val="left" w:pos="426"/>
          <w:tab w:val="left" w:pos="4140"/>
          <w:tab w:val="center" w:pos="4536"/>
        </w:tabs>
        <w:autoSpaceDE w:val="0"/>
        <w:autoSpaceDN w:val="0"/>
        <w:spacing w:after="0" w:line="240" w:lineRule="auto"/>
        <w:jc w:val="center"/>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13.</w:t>
      </w:r>
    </w:p>
    <w:p w:rsidR="0010264E" w:rsidRPr="00CA59FD" w:rsidRDefault="0010264E" w:rsidP="0010264E">
      <w:pPr>
        <w:widowControl w:val="0"/>
        <w:tabs>
          <w:tab w:val="left" w:pos="426"/>
        </w:tabs>
        <w:autoSpaceDE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numPr>
          <w:ilvl w:val="0"/>
          <w:numId w:val="42"/>
        </w:numPr>
        <w:tabs>
          <w:tab w:val="left" w:pos="852"/>
        </w:tabs>
        <w:suppressAutoHyphens/>
        <w:autoSpaceDE w:val="0"/>
        <w:autoSpaceDN w:val="0"/>
        <w:spacing w:after="0" w:line="240" w:lineRule="auto"/>
        <w:ind w:left="426" w:hanging="426"/>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xml:space="preserve">Zleceniobiorca upoważnia Zleceniodawcę do rozpowszechniania w dowolnej formie, </w:t>
      </w:r>
      <w:r w:rsidRPr="00CA59FD">
        <w:rPr>
          <w:rFonts w:ascii="Liberation Serif" w:eastAsia="SimSun" w:hAnsi="Liberation Serif" w:cs="Arial Unicode MS"/>
          <w:kern w:val="3"/>
          <w:sz w:val="24"/>
          <w:szCs w:val="24"/>
        </w:rPr>
        <w:br/>
        <w:t>w prasie, radiu, telewizji, Internecie oraz innych publikacjach, nazwy oraz adresu Zleceniobiorcy, przedmiotu i celu, na który przyznano środki, oraz informacji o wysokości przyznanych środków.</w:t>
      </w:r>
    </w:p>
    <w:p w:rsidR="0010264E" w:rsidRPr="00CA59FD" w:rsidRDefault="0010264E" w:rsidP="0010264E">
      <w:pPr>
        <w:widowControl w:val="0"/>
        <w:numPr>
          <w:ilvl w:val="0"/>
          <w:numId w:val="41"/>
        </w:numPr>
        <w:tabs>
          <w:tab w:val="left" w:pos="852"/>
        </w:tabs>
        <w:suppressAutoHyphens/>
        <w:autoSpaceDE w:val="0"/>
        <w:autoSpaceDN w:val="0"/>
        <w:spacing w:after="0" w:line="240" w:lineRule="auto"/>
        <w:ind w:left="426" w:hanging="426"/>
        <w:jc w:val="both"/>
        <w:textAlignment w:val="baseline"/>
        <w:rPr>
          <w:rFonts w:ascii="Liberation Serif" w:eastAsia="SimSun" w:hAnsi="Liberation Serif" w:cs="Arial Unicode MS"/>
          <w:kern w:val="3"/>
          <w:sz w:val="24"/>
          <w:szCs w:val="24"/>
        </w:rPr>
      </w:pPr>
      <w:r>
        <w:rPr>
          <w:rFonts w:ascii="Liberation Serif" w:eastAsia="SimSun" w:hAnsi="Liberation Serif" w:cs="Arial Unicode MS"/>
          <w:kern w:val="3"/>
          <w:sz w:val="24"/>
          <w:szCs w:val="24"/>
        </w:rPr>
        <w:t>Zleceniobiorca</w:t>
      </w:r>
      <w:r w:rsidRPr="00CA59FD">
        <w:rPr>
          <w:rFonts w:ascii="Liberation Serif" w:eastAsia="SimSun" w:hAnsi="Liberation Serif" w:cs="Arial Unicode MS"/>
          <w:kern w:val="3"/>
          <w:sz w:val="24"/>
          <w:szCs w:val="24"/>
        </w:rPr>
        <w:t xml:space="preserve"> we własnym zakresie i na własny koszt będzie prowadził działania informacyjne o zakresie, terminach i trybie realizacji Programu.</w:t>
      </w:r>
    </w:p>
    <w:p w:rsidR="0010264E" w:rsidRPr="00CA59FD" w:rsidRDefault="0010264E" w:rsidP="0010264E">
      <w:pPr>
        <w:widowControl w:val="0"/>
        <w:numPr>
          <w:ilvl w:val="0"/>
          <w:numId w:val="41"/>
        </w:numPr>
        <w:tabs>
          <w:tab w:val="left" w:pos="852"/>
        </w:tabs>
        <w:suppressAutoHyphens/>
        <w:autoSpaceDE w:val="0"/>
        <w:autoSpaceDN w:val="0"/>
        <w:spacing w:after="0" w:line="240" w:lineRule="auto"/>
        <w:ind w:left="426" w:hanging="426"/>
        <w:jc w:val="both"/>
        <w:textAlignment w:val="baseline"/>
        <w:rPr>
          <w:rFonts w:ascii="Liberation Serif" w:eastAsia="SimSun" w:hAnsi="Liberation Serif" w:cs="Arial Unicode MS"/>
          <w:kern w:val="3"/>
          <w:sz w:val="24"/>
          <w:szCs w:val="24"/>
        </w:rPr>
      </w:pPr>
      <w:r>
        <w:rPr>
          <w:rFonts w:ascii="Liberation Serif" w:eastAsia="SimSun" w:hAnsi="Liberation Serif" w:cs="Arial Unicode MS"/>
          <w:kern w:val="3"/>
          <w:sz w:val="24"/>
          <w:szCs w:val="24"/>
        </w:rPr>
        <w:t>Zleceniobiorca</w:t>
      </w:r>
      <w:r w:rsidRPr="00CA59FD">
        <w:rPr>
          <w:rFonts w:ascii="Liberation Serif" w:eastAsia="SimSun" w:hAnsi="Liberation Serif" w:cs="Arial Unicode MS"/>
          <w:kern w:val="3"/>
          <w:sz w:val="24"/>
          <w:szCs w:val="24"/>
        </w:rPr>
        <w:t xml:space="preserve"> zobowiązuje się do zamieszczenia w widocznym miejscu na terenie placówki realizującej zadanie informacji, że realizowany Program finansowany jest </w:t>
      </w:r>
      <w:r w:rsidRPr="00CA59FD">
        <w:rPr>
          <w:rFonts w:ascii="Liberation Serif" w:eastAsia="SimSun" w:hAnsi="Liberation Serif" w:cs="Arial Unicode MS"/>
          <w:kern w:val="3"/>
          <w:sz w:val="24"/>
          <w:szCs w:val="24"/>
        </w:rPr>
        <w:br/>
        <w:t>ze środków publicznych Gminy Solec-Zdrój</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p>
    <w:p w:rsidR="0010264E" w:rsidRPr="00CA59FD" w:rsidRDefault="0010264E" w:rsidP="0010264E">
      <w:pPr>
        <w:widowControl w:val="0"/>
        <w:tabs>
          <w:tab w:val="left" w:pos="426"/>
        </w:tabs>
        <w:autoSpaceDE w:val="0"/>
        <w:autoSpaceDN w:val="0"/>
        <w:spacing w:after="0" w:line="240" w:lineRule="auto"/>
        <w:jc w:val="center"/>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14</w:t>
      </w:r>
    </w:p>
    <w:p w:rsidR="0010264E" w:rsidRPr="00CA59FD" w:rsidRDefault="0010264E" w:rsidP="0010264E">
      <w:pPr>
        <w:widowControl w:val="0"/>
        <w:tabs>
          <w:tab w:val="left" w:pos="426"/>
        </w:tabs>
        <w:autoSpaceDE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numPr>
          <w:ilvl w:val="0"/>
          <w:numId w:val="43"/>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Umowa może zostać rozwiązana przed upływem okresu realizacji programu zdrowotnego, bez zachowania okresu wypowiedzenia w razie:</w:t>
      </w:r>
    </w:p>
    <w:p w:rsidR="0010264E" w:rsidRPr="00CA59FD" w:rsidRDefault="0010264E" w:rsidP="0010264E">
      <w:pPr>
        <w:widowControl w:val="0"/>
        <w:numPr>
          <w:ilvl w:val="0"/>
          <w:numId w:val="44"/>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wykorzystywania udzielonej dotacji niezgodnie z przeznaczeniem;</w:t>
      </w:r>
    </w:p>
    <w:p w:rsidR="0010264E" w:rsidRPr="00CA59FD" w:rsidRDefault="0010264E" w:rsidP="0010264E">
      <w:pPr>
        <w:widowControl w:val="0"/>
        <w:numPr>
          <w:ilvl w:val="0"/>
          <w:numId w:val="44"/>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nieterminowego oraz nienależytego wykonywania umowy, w szczególności zmniejszenia zakresu rzeczowego realizowanego zadania;</w:t>
      </w:r>
    </w:p>
    <w:p w:rsidR="0010264E" w:rsidRPr="00CA59FD" w:rsidRDefault="0010264E" w:rsidP="0010264E">
      <w:pPr>
        <w:widowControl w:val="0"/>
        <w:numPr>
          <w:ilvl w:val="0"/>
          <w:numId w:val="44"/>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 xml:space="preserve">przekazania przez Zleceniobiorcę części lub całości dotacji osobie trzeciej, mimo </w:t>
      </w:r>
      <w:r w:rsidRPr="00CA59FD">
        <w:rPr>
          <w:rFonts w:ascii="Liberation Serif" w:eastAsia="SimSun" w:hAnsi="Liberation Serif" w:cs="Arial Unicode MS"/>
          <w:kern w:val="3"/>
          <w:sz w:val="24"/>
          <w:szCs w:val="24"/>
          <w:lang w:eastAsia="zh-CN" w:bidi="hi-IN"/>
        </w:rPr>
        <w:br/>
        <w:t>że nie przewiduje tego niniejsza umowa;</w:t>
      </w:r>
    </w:p>
    <w:p w:rsidR="0010264E" w:rsidRPr="00CA59FD" w:rsidRDefault="0010264E" w:rsidP="0010264E">
      <w:pPr>
        <w:widowControl w:val="0"/>
        <w:numPr>
          <w:ilvl w:val="0"/>
          <w:numId w:val="44"/>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nieprzedłożenia przez Zleceniobiorcę informacji/sprawozdania z wykonania zadania w terminie i na zasadach określonych w niniejszej umowie;</w:t>
      </w:r>
    </w:p>
    <w:p w:rsidR="0010264E" w:rsidRPr="00CA59FD" w:rsidRDefault="0010264E" w:rsidP="0010264E">
      <w:pPr>
        <w:widowControl w:val="0"/>
        <w:numPr>
          <w:ilvl w:val="0"/>
          <w:numId w:val="44"/>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odmowy poddania się przez Zleceniobiorcę kontroli albo niedoprowadzenia przez Zleceniobiorcę w określonym terminie do usunięcia stwierdzonych nieprawidłowości.</w:t>
      </w:r>
    </w:p>
    <w:p w:rsidR="0010264E" w:rsidRPr="00CA59FD" w:rsidRDefault="0010264E" w:rsidP="0010264E">
      <w:pPr>
        <w:widowControl w:val="0"/>
        <w:numPr>
          <w:ilvl w:val="0"/>
          <w:numId w:val="45"/>
        </w:numPr>
        <w:suppressAutoHyphens/>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lang w:eastAsia="zh-CN" w:bidi="hi-IN"/>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10264E" w:rsidRPr="00CA59FD"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15.</w:t>
      </w: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numPr>
          <w:ilvl w:val="0"/>
          <w:numId w:val="4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Wszelkie zmiany umowy wymagają formy pisemnej pod rygorem nieważności.</w:t>
      </w:r>
    </w:p>
    <w:p w:rsidR="0010264E" w:rsidRPr="00CA59FD" w:rsidRDefault="0010264E" w:rsidP="0010264E">
      <w:pPr>
        <w:widowControl w:val="0"/>
        <w:numPr>
          <w:ilvl w:val="0"/>
          <w:numId w:val="4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W sprawach nieuregulowanych niniejszą umową stosuje się przepisy Kodeksu Cywilnego.</w:t>
      </w:r>
    </w:p>
    <w:p w:rsidR="0010264E" w:rsidRPr="00CA59FD" w:rsidRDefault="0010264E" w:rsidP="0010264E">
      <w:pPr>
        <w:widowControl w:val="0"/>
        <w:numPr>
          <w:ilvl w:val="0"/>
          <w:numId w:val="4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Spory powstałe przy realizacji niniejszej umowy strony rozstrzygać będą polubownie. W przypadku braku porozumienia spory rozstrzygać będzie sąd powszechny właściwy miejscowo dla Zleceniodawcy.</w:t>
      </w:r>
    </w:p>
    <w:p w:rsidR="0010264E" w:rsidRPr="00CA59FD" w:rsidRDefault="0010264E" w:rsidP="0010264E">
      <w:pPr>
        <w:widowControl w:val="0"/>
        <w:numPr>
          <w:ilvl w:val="0"/>
          <w:numId w:val="4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Osoba odpowiedzialna za realizację umowy z ramienia Zleceniodawcy: Paulina Wojtacha tel. 41/3776039 w. 34.</w:t>
      </w:r>
    </w:p>
    <w:p w:rsidR="0010264E" w:rsidRPr="00CA59FD" w:rsidRDefault="0010264E" w:rsidP="0010264E">
      <w:pPr>
        <w:widowControl w:val="0"/>
        <w:numPr>
          <w:ilvl w:val="0"/>
          <w:numId w:val="46"/>
        </w:numPr>
        <w:suppressAutoHyphens/>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 xml:space="preserve">Osoba odpowiedzialna za realizację umowy z ramienia Zleceniobiorcy: </w:t>
      </w:r>
      <w:r>
        <w:rPr>
          <w:rFonts w:ascii="Liberation Serif" w:eastAsia="SimSun" w:hAnsi="Liberation Serif" w:cs="Arial Unicode MS"/>
          <w:kern w:val="3"/>
          <w:sz w:val="24"/>
          <w:szCs w:val="24"/>
        </w:rPr>
        <w:t>…………………..</w:t>
      </w:r>
    </w:p>
    <w:p w:rsidR="0010264E" w:rsidRDefault="0010264E" w:rsidP="0010264E">
      <w:pPr>
        <w:widowControl w:val="0"/>
        <w:tabs>
          <w:tab w:val="left" w:pos="4170"/>
          <w:tab w:val="center" w:pos="4536"/>
        </w:tabs>
        <w:autoSpaceDN w:val="0"/>
        <w:spacing w:after="0" w:line="240" w:lineRule="auto"/>
        <w:textAlignment w:val="baseline"/>
        <w:rPr>
          <w:rFonts w:ascii="Liberation Serif" w:eastAsia="SimSun" w:hAnsi="Liberation Serif" w:cs="Arial Unicode MS"/>
          <w:kern w:val="3"/>
          <w:sz w:val="24"/>
          <w:szCs w:val="24"/>
        </w:rPr>
      </w:pPr>
      <w:r>
        <w:rPr>
          <w:rFonts w:ascii="Liberation Serif" w:eastAsia="SimSun" w:hAnsi="Liberation Serif" w:cs="Arial Unicode MS"/>
          <w:kern w:val="3"/>
          <w:sz w:val="24"/>
          <w:szCs w:val="24"/>
        </w:rPr>
        <w:tab/>
      </w:r>
    </w:p>
    <w:p w:rsidR="0010264E" w:rsidRDefault="0010264E" w:rsidP="0010264E">
      <w:pPr>
        <w:widowControl w:val="0"/>
        <w:tabs>
          <w:tab w:val="left" w:pos="4170"/>
          <w:tab w:val="center" w:pos="4536"/>
        </w:tabs>
        <w:autoSpaceDN w:val="0"/>
        <w:spacing w:after="0" w:line="240" w:lineRule="auto"/>
        <w:textAlignment w:val="baseline"/>
        <w:rPr>
          <w:rFonts w:ascii="Liberation Serif" w:eastAsia="SimSun" w:hAnsi="Liberation Serif" w:cs="Arial Unicode MS"/>
          <w:kern w:val="3"/>
          <w:sz w:val="24"/>
          <w:szCs w:val="24"/>
        </w:rPr>
      </w:pPr>
      <w:r>
        <w:rPr>
          <w:rFonts w:ascii="Liberation Serif" w:eastAsia="SimSun" w:hAnsi="Liberation Serif" w:cs="Arial Unicode MS"/>
          <w:kern w:val="3"/>
          <w:sz w:val="24"/>
          <w:szCs w:val="24"/>
        </w:rPr>
        <w:tab/>
      </w:r>
    </w:p>
    <w:p w:rsidR="0010264E" w:rsidRDefault="0010264E" w:rsidP="0010264E">
      <w:pPr>
        <w:widowControl w:val="0"/>
        <w:tabs>
          <w:tab w:val="left" w:pos="4170"/>
          <w:tab w:val="center" w:pos="4536"/>
        </w:tabs>
        <w:autoSpaceDN w:val="0"/>
        <w:spacing w:after="0" w:line="240" w:lineRule="auto"/>
        <w:textAlignment w:val="baseline"/>
        <w:rPr>
          <w:rFonts w:ascii="Liberation Serif" w:eastAsia="SimSun" w:hAnsi="Liberation Serif" w:cs="Arial Unicode MS"/>
          <w:kern w:val="3"/>
          <w:sz w:val="24"/>
          <w:szCs w:val="24"/>
        </w:rPr>
      </w:pPr>
    </w:p>
    <w:p w:rsidR="0010264E" w:rsidRDefault="0010264E" w:rsidP="0010264E">
      <w:pPr>
        <w:widowControl w:val="0"/>
        <w:tabs>
          <w:tab w:val="left" w:pos="4170"/>
          <w:tab w:val="center" w:pos="4536"/>
        </w:tabs>
        <w:autoSpaceDN w:val="0"/>
        <w:spacing w:after="0" w:line="240" w:lineRule="auto"/>
        <w:textAlignment w:val="baseline"/>
        <w:rPr>
          <w:rFonts w:ascii="Liberation Serif" w:eastAsia="SimSun" w:hAnsi="Liberation Serif" w:cs="Arial Unicode MS"/>
          <w:kern w:val="3"/>
          <w:sz w:val="24"/>
          <w:szCs w:val="24"/>
        </w:rPr>
      </w:pPr>
    </w:p>
    <w:p w:rsidR="0010264E" w:rsidRDefault="0010264E" w:rsidP="0010264E">
      <w:pPr>
        <w:widowControl w:val="0"/>
        <w:tabs>
          <w:tab w:val="left" w:pos="4170"/>
          <w:tab w:val="center" w:pos="4536"/>
        </w:tabs>
        <w:autoSpaceDN w:val="0"/>
        <w:spacing w:after="0" w:line="240" w:lineRule="auto"/>
        <w:textAlignment w:val="baseline"/>
        <w:rPr>
          <w:rFonts w:ascii="Liberation Serif" w:eastAsia="SimSun" w:hAnsi="Liberation Serif" w:cs="Arial Unicode MS"/>
          <w:kern w:val="3"/>
          <w:sz w:val="24"/>
          <w:szCs w:val="24"/>
        </w:rPr>
      </w:pPr>
    </w:p>
    <w:p w:rsidR="0010264E" w:rsidRDefault="0010264E" w:rsidP="0010264E">
      <w:pPr>
        <w:widowControl w:val="0"/>
        <w:tabs>
          <w:tab w:val="left" w:pos="4170"/>
          <w:tab w:val="center" w:pos="4536"/>
        </w:tabs>
        <w:autoSpaceDN w:val="0"/>
        <w:spacing w:after="0" w:line="240" w:lineRule="auto"/>
        <w:textAlignment w:val="baseline"/>
        <w:rPr>
          <w:rFonts w:ascii="Liberation Serif" w:eastAsia="SimSun" w:hAnsi="Liberation Serif" w:cs="Arial Unicode MS"/>
          <w:kern w:val="3"/>
          <w:sz w:val="24"/>
          <w:szCs w:val="24"/>
        </w:rPr>
      </w:pPr>
    </w:p>
    <w:p w:rsidR="0010264E" w:rsidRPr="00CA59FD" w:rsidRDefault="0010264E" w:rsidP="0010264E">
      <w:pPr>
        <w:widowControl w:val="0"/>
        <w:tabs>
          <w:tab w:val="left" w:pos="4170"/>
          <w:tab w:val="center" w:pos="4536"/>
        </w:tabs>
        <w:autoSpaceDN w:val="0"/>
        <w:spacing w:after="0" w:line="240" w:lineRule="auto"/>
        <w:jc w:val="center"/>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lastRenderedPageBreak/>
        <w:t>§ 16.</w:t>
      </w:r>
    </w:p>
    <w:p w:rsidR="0010264E" w:rsidRPr="00CA59FD" w:rsidRDefault="0010264E" w:rsidP="0010264E">
      <w:pPr>
        <w:widowControl w:val="0"/>
        <w:autoSpaceDN w:val="0"/>
        <w:spacing w:after="0" w:line="240" w:lineRule="auto"/>
        <w:jc w:val="center"/>
        <w:textAlignment w:val="baseline"/>
        <w:rPr>
          <w:rFonts w:ascii="Liberation Serif" w:eastAsia="SimSun" w:hAnsi="Liberation Serif" w:cs="Arial Unicode MS"/>
          <w:kern w:val="3"/>
          <w:sz w:val="24"/>
          <w:szCs w:val="24"/>
        </w:rPr>
      </w:pPr>
    </w:p>
    <w:p w:rsidR="0010264E" w:rsidRPr="00CA59FD"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r w:rsidRPr="00CA59FD">
        <w:rPr>
          <w:rFonts w:ascii="Liberation Serif" w:eastAsia="SimSun" w:hAnsi="Liberation Serif" w:cs="Arial Unicode MS"/>
          <w:kern w:val="3"/>
          <w:sz w:val="24"/>
          <w:szCs w:val="24"/>
        </w:rPr>
        <w:t>Umowa została sporządzona w dwóch jednobrzmiących egzemplarzach, po jednym dla każdej ze stron umowy.</w:t>
      </w:r>
    </w:p>
    <w:p w:rsidR="0010264E" w:rsidRPr="00CA59FD"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p>
    <w:p w:rsidR="0010264E" w:rsidRPr="00CA59FD"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p>
    <w:p w:rsidR="0010264E"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lang w:eastAsia="zh-CN" w:bidi="hi-IN"/>
        </w:rPr>
      </w:pPr>
      <w:r w:rsidRPr="00CA59FD">
        <w:rPr>
          <w:rFonts w:ascii="Liberation Serif" w:eastAsia="SimSun" w:hAnsi="Liberation Serif" w:cs="Arial Unicode MS"/>
          <w:kern w:val="3"/>
          <w:sz w:val="24"/>
          <w:szCs w:val="24"/>
        </w:rPr>
        <w:t xml:space="preserve">…………………………………..                                  </w:t>
      </w:r>
      <w:r>
        <w:rPr>
          <w:rFonts w:ascii="Liberation Serif" w:eastAsia="SimSun" w:hAnsi="Liberation Serif" w:cs="Arial Unicode MS"/>
          <w:kern w:val="3"/>
          <w:sz w:val="24"/>
          <w:szCs w:val="24"/>
        </w:rPr>
        <w:t xml:space="preserve">         </w:t>
      </w:r>
      <w:r w:rsidRPr="00CA59FD">
        <w:rPr>
          <w:rFonts w:ascii="Liberation Serif" w:eastAsia="SimSun" w:hAnsi="Liberation Serif" w:cs="Arial Unicode MS"/>
          <w:kern w:val="3"/>
          <w:sz w:val="24"/>
          <w:szCs w:val="24"/>
        </w:rPr>
        <w:t xml:space="preserve">  ………………………</w:t>
      </w:r>
      <w:r w:rsidRPr="00CA59FD">
        <w:rPr>
          <w:rFonts w:ascii="Liberation Serif" w:eastAsia="SimSun" w:hAnsi="Liberation Serif" w:cs="Arial Unicode MS"/>
          <w:kern w:val="3"/>
          <w:sz w:val="24"/>
          <w:szCs w:val="24"/>
          <w:lang w:eastAsia="zh-CN" w:bidi="hi-IN"/>
        </w:rPr>
        <w:t xml:space="preserve"> </w:t>
      </w:r>
      <w:r>
        <w:rPr>
          <w:rFonts w:ascii="Liberation Serif" w:eastAsia="SimSun" w:hAnsi="Liberation Serif" w:cs="Arial Unicode MS"/>
          <w:kern w:val="3"/>
          <w:sz w:val="24"/>
          <w:szCs w:val="24"/>
          <w:lang w:eastAsia="zh-CN" w:bidi="hi-IN"/>
        </w:rPr>
        <w:t xml:space="preserve">   </w:t>
      </w:r>
    </w:p>
    <w:p w:rsidR="0010264E" w:rsidRPr="00CA59FD" w:rsidRDefault="0010264E" w:rsidP="0010264E">
      <w:pPr>
        <w:widowControl w:val="0"/>
        <w:autoSpaceDN w:val="0"/>
        <w:spacing w:after="0" w:line="240" w:lineRule="auto"/>
        <w:jc w:val="both"/>
        <w:textAlignment w:val="baseline"/>
        <w:rPr>
          <w:rFonts w:ascii="Liberation Serif" w:eastAsia="SimSun" w:hAnsi="Liberation Serif" w:cs="Arial Unicode MS"/>
          <w:kern w:val="3"/>
          <w:sz w:val="24"/>
          <w:szCs w:val="24"/>
        </w:rPr>
      </w:pPr>
      <w:r>
        <w:rPr>
          <w:rFonts w:ascii="Liberation Serif" w:eastAsia="SimSun" w:hAnsi="Liberation Serif" w:cs="Arial Unicode MS"/>
          <w:kern w:val="3"/>
          <w:sz w:val="24"/>
          <w:szCs w:val="24"/>
          <w:lang w:eastAsia="zh-CN" w:bidi="hi-IN"/>
        </w:rPr>
        <w:t xml:space="preserve">       </w:t>
      </w:r>
      <w:r w:rsidRPr="00CA59FD">
        <w:rPr>
          <w:rFonts w:ascii="Liberation Serif" w:eastAsia="SimSun" w:hAnsi="Liberation Serif" w:cs="Arial Unicode MS"/>
          <w:kern w:val="3"/>
          <w:sz w:val="24"/>
          <w:szCs w:val="24"/>
          <w:lang w:eastAsia="zh-CN" w:bidi="hi-IN"/>
        </w:rPr>
        <w:t xml:space="preserve">Zleceniodawca                                                                   </w:t>
      </w:r>
      <w:r>
        <w:rPr>
          <w:rFonts w:ascii="Liberation Serif" w:eastAsia="SimSun" w:hAnsi="Liberation Serif" w:cs="Arial Unicode MS"/>
          <w:kern w:val="3"/>
          <w:sz w:val="24"/>
          <w:szCs w:val="24"/>
          <w:lang w:eastAsia="zh-CN" w:bidi="hi-IN"/>
        </w:rPr>
        <w:t xml:space="preserve">       </w:t>
      </w:r>
      <w:r w:rsidRPr="00CA59FD">
        <w:rPr>
          <w:rFonts w:ascii="Liberation Serif" w:eastAsia="SimSun" w:hAnsi="Liberation Serif" w:cs="Arial Unicode MS"/>
          <w:kern w:val="3"/>
          <w:sz w:val="24"/>
          <w:szCs w:val="24"/>
          <w:lang w:eastAsia="zh-CN" w:bidi="hi-IN"/>
        </w:rPr>
        <w:t>Zleceniobiorca</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Załączniki:</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pStyle w:val="Akapitzlist"/>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Formularz ofertowy (zał. Nr 1)</w:t>
      </w:r>
    </w:p>
    <w:p w:rsidR="0010264E" w:rsidRDefault="0010264E" w:rsidP="0010264E">
      <w:pPr>
        <w:pStyle w:val="Akapitzlist"/>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Oświadczenie – zgoda na szczepienie osoby zakwalifikowanej do Programu (zał. nr 2)</w:t>
      </w:r>
    </w:p>
    <w:p w:rsidR="0010264E" w:rsidRDefault="0010264E" w:rsidP="0010264E">
      <w:pPr>
        <w:pStyle w:val="Akapitzlist"/>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Szczepienia profilaktyczne przeciw grypie przeprowadzone w 2019 r. – wykaz osób poddanych szczepieniu (zał. nr 3)</w:t>
      </w:r>
    </w:p>
    <w:p w:rsidR="0010264E" w:rsidRDefault="0010264E" w:rsidP="0010264E">
      <w:pPr>
        <w:pStyle w:val="Akapitzlist"/>
        <w:widowControl w:val="0"/>
        <w:numPr>
          <w:ilvl w:val="0"/>
          <w:numId w:val="47"/>
        </w:numPr>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Szczepienia profilaktyczne przeciw grypie przeprowadzone w 2019 r. – ilość i cena wykonanych szczepień (zał. Nr 4)</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Pr="00D308B6" w:rsidRDefault="0010264E" w:rsidP="0010264E">
      <w:pPr>
        <w:widowControl w:val="0"/>
        <w:suppressAutoHyphens/>
        <w:autoSpaceDN w:val="0"/>
        <w:spacing w:after="0" w:line="240" w:lineRule="auto"/>
        <w:ind w:left="6372" w:firstLine="3"/>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0"/>
          <w:szCs w:val="20"/>
        </w:rPr>
        <w:t>Załącznik nr 2 do Umowy            Nr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t>z dnia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Oświadczenie</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Default="0010264E" w:rsidP="0010264E">
      <w:pPr>
        <w:widowControl w:val="0"/>
        <w:tabs>
          <w:tab w:val="left" w:pos="1365"/>
          <w:tab w:val="center" w:pos="4536"/>
        </w:tabs>
        <w:suppressAutoHyphens/>
        <w:autoSpaceDN w:val="0"/>
        <w:spacing w:after="0" w:line="240" w:lineRule="auto"/>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ab/>
      </w:r>
      <w:r>
        <w:rPr>
          <w:rFonts w:ascii="Times New Roman" w:eastAsia="Andale Sans UI" w:hAnsi="Times New Roman" w:cs="Tahoma"/>
          <w:b/>
          <w:kern w:val="3"/>
          <w:sz w:val="24"/>
          <w:szCs w:val="24"/>
        </w:rPr>
        <w:tab/>
        <w:t>Zgoda na szczepienie</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Ja,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zam.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wyrażam zgodę na objęcie mnie programem szczepień przeciw zakażeniu wirusem grypy.</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PESEL…………………………………</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t>……………………………………</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r>
      <w:r>
        <w:rPr>
          <w:rFonts w:ascii="Times New Roman" w:eastAsia="Andale Sans UI" w:hAnsi="Times New Roman" w:cs="Tahoma"/>
          <w:kern w:val="3"/>
          <w:sz w:val="24"/>
          <w:szCs w:val="24"/>
        </w:rPr>
        <w:tab/>
        <w:t xml:space="preserve">            </w:t>
      </w:r>
      <w:r>
        <w:rPr>
          <w:rFonts w:ascii="Times New Roman" w:eastAsia="Andale Sans UI" w:hAnsi="Times New Roman" w:cs="Tahoma"/>
          <w:kern w:val="3"/>
          <w:sz w:val="20"/>
          <w:szCs w:val="20"/>
        </w:rPr>
        <w:t>Data i czytelny podpis</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Pr="003B1F20"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ind w:left="6372"/>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Załącznik nr 3 do Umowy            Nr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t>z dnia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Nazwa zadania:</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rPr>
      </w:pPr>
      <w:r>
        <w:rPr>
          <w:rFonts w:ascii="Times New Roman" w:eastAsia="Andale Sans UI" w:hAnsi="Times New Roman" w:cs="Tahoma"/>
          <w:i/>
          <w:kern w:val="3"/>
          <w:sz w:val="24"/>
          <w:szCs w:val="24"/>
        </w:rPr>
        <w:t>„Program profilaktycznych szczepień przeciw grypie dla mieszkańców Gminy Solec-Zdrój w wieku 70+ na lata 2018-2019”</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SZCZEPIENIA PROFILAKTYCZNE PRZECIW GRYPIE OSÓB ZAMIESZKAŁYCH NA TERENIE GMINY SOLEC-ZDRÓJ PRZEPROWADZONE W 2019 ROKU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WYKAZ OSÓB PODDANYCH SZCZEPIENIU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Umowa nr …………… z dnia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tbl>
      <w:tblPr>
        <w:tblStyle w:val="Tabela-Siatka"/>
        <w:tblW w:w="0" w:type="auto"/>
        <w:tblLook w:val="04A0" w:firstRow="1" w:lastRow="0" w:firstColumn="1" w:lastColumn="0" w:noHBand="0" w:noVBand="1"/>
      </w:tblPr>
      <w:tblGrid>
        <w:gridCol w:w="846"/>
        <w:gridCol w:w="2410"/>
        <w:gridCol w:w="3540"/>
        <w:gridCol w:w="2266"/>
      </w:tblGrid>
      <w:tr w:rsidR="0010264E" w:rsidTr="0015065C">
        <w:tc>
          <w:tcPr>
            <w:tcW w:w="846"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Lp.</w:t>
            </w:r>
          </w:p>
        </w:tc>
        <w:tc>
          <w:tcPr>
            <w:tcW w:w="2410"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Miesiąc</w:t>
            </w:r>
          </w:p>
        </w:tc>
        <w:tc>
          <w:tcPr>
            <w:tcW w:w="3540"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Imię i nazwisko, adres zamieszkania, PESEL</w:t>
            </w:r>
          </w:p>
        </w:tc>
        <w:tc>
          <w:tcPr>
            <w:tcW w:w="2266" w:type="dxa"/>
          </w:tcPr>
          <w:p w:rsidR="0010264E" w:rsidRDefault="0010264E" w:rsidP="0015065C">
            <w:pPr>
              <w:widowControl w:val="0"/>
              <w:suppressAutoHyphens/>
              <w:autoSpaceDN w:val="0"/>
              <w:ind w:firstLine="708"/>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Uwagi</w:t>
            </w:r>
          </w:p>
        </w:tc>
      </w:tr>
      <w:tr w:rsidR="0010264E" w:rsidTr="0015065C">
        <w:tc>
          <w:tcPr>
            <w:tcW w:w="846"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tc>
        <w:tc>
          <w:tcPr>
            <w:tcW w:w="2410"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tc>
        <w:tc>
          <w:tcPr>
            <w:tcW w:w="3540"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jc w:val="both"/>
              <w:textAlignment w:val="baseline"/>
              <w:rPr>
                <w:rFonts w:ascii="Times New Roman" w:eastAsia="Andale Sans UI" w:hAnsi="Times New Roman" w:cs="Tahoma"/>
                <w:kern w:val="3"/>
                <w:sz w:val="24"/>
                <w:szCs w:val="24"/>
              </w:rPr>
            </w:pPr>
          </w:p>
        </w:tc>
      </w:tr>
    </w:tbl>
    <w:p w:rsidR="0010264E" w:rsidRPr="00B84D4C"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Dokumentacja dotycząca realizacji Programu znajduje się na terenie placówki:</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w:t>
      </w:r>
    </w:p>
    <w:p w:rsidR="0010264E" w:rsidRDefault="0010264E" w:rsidP="0010264E">
      <w:pPr>
        <w:rPr>
          <w:rFonts w:ascii="Times New Roman" w:eastAsia="Andale Sans UI" w:hAnsi="Times New Roman" w:cs="Tahoma"/>
          <w:sz w:val="24"/>
          <w:szCs w:val="24"/>
        </w:rPr>
      </w:pPr>
    </w:p>
    <w:p w:rsidR="0010264E" w:rsidRDefault="0010264E" w:rsidP="0010264E">
      <w:pPr>
        <w:rPr>
          <w:rFonts w:ascii="Times New Roman" w:eastAsia="Andale Sans UI" w:hAnsi="Times New Roman" w:cs="Tahoma"/>
          <w:sz w:val="24"/>
          <w:szCs w:val="24"/>
        </w:rPr>
      </w:pPr>
      <w:r>
        <w:rPr>
          <w:rFonts w:ascii="Times New Roman" w:eastAsia="Andale Sans UI" w:hAnsi="Times New Roman" w:cs="Tahoma"/>
          <w:sz w:val="24"/>
          <w:szCs w:val="24"/>
        </w:rPr>
        <w:t>Solec-Zdrój, dnia ………………..                                               ……………………………….</w:t>
      </w:r>
    </w:p>
    <w:p w:rsidR="0010264E" w:rsidRDefault="0010264E" w:rsidP="0010264E">
      <w:pPr>
        <w:rPr>
          <w:rFonts w:ascii="Times New Roman" w:eastAsia="Andale Sans UI" w:hAnsi="Times New Roman" w:cs="Tahoma"/>
          <w:sz w:val="20"/>
          <w:szCs w:val="20"/>
        </w:rPr>
      </w:pP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0"/>
          <w:szCs w:val="20"/>
        </w:rPr>
        <w:t>Podpis i pieczęć Wykonawcy</w:t>
      </w:r>
    </w:p>
    <w:p w:rsidR="0010264E" w:rsidRDefault="0010264E" w:rsidP="0010264E">
      <w:pPr>
        <w:rPr>
          <w:rFonts w:ascii="Times New Roman" w:eastAsia="Andale Sans UI" w:hAnsi="Times New Roman" w:cs="Tahoma"/>
          <w:sz w:val="20"/>
          <w:szCs w:val="20"/>
        </w:rPr>
      </w:pP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kern w:val="3"/>
          <w:sz w:val="20"/>
          <w:szCs w:val="20"/>
        </w:rPr>
      </w:pP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r>
        <w:rPr>
          <w:rFonts w:ascii="Times New Roman" w:eastAsia="Andale Sans UI" w:hAnsi="Times New Roman" w:cs="Tahoma"/>
          <w:sz w:val="20"/>
          <w:szCs w:val="20"/>
        </w:rPr>
        <w:tab/>
      </w:r>
    </w:p>
    <w:p w:rsidR="0010264E" w:rsidRDefault="0010264E" w:rsidP="0010264E">
      <w:pPr>
        <w:widowControl w:val="0"/>
        <w:suppressAutoHyphens/>
        <w:autoSpaceDN w:val="0"/>
        <w:spacing w:after="0" w:line="240" w:lineRule="auto"/>
        <w:ind w:left="4248"/>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t>Załącznik nr 4 do Umowy</w:t>
      </w:r>
    </w:p>
    <w:p w:rsidR="0010264E" w:rsidRDefault="0010264E" w:rsidP="0010264E">
      <w:pPr>
        <w:widowControl w:val="0"/>
        <w:suppressAutoHyphens/>
        <w:autoSpaceDN w:val="0"/>
        <w:spacing w:after="0" w:line="240" w:lineRule="auto"/>
        <w:ind w:left="5664" w:firstLine="708"/>
        <w:jc w:val="both"/>
        <w:textAlignment w:val="baseline"/>
        <w:rPr>
          <w:rFonts w:ascii="Times New Roman" w:eastAsia="Andale Sans UI" w:hAnsi="Times New Roman" w:cs="Tahoma"/>
          <w:kern w:val="3"/>
          <w:sz w:val="20"/>
          <w:szCs w:val="20"/>
        </w:rPr>
      </w:pPr>
      <w:r>
        <w:rPr>
          <w:rFonts w:ascii="Times New Roman" w:eastAsia="Andale Sans UI" w:hAnsi="Times New Roman" w:cs="Tahoma"/>
          <w:kern w:val="3"/>
          <w:sz w:val="20"/>
          <w:szCs w:val="20"/>
        </w:rPr>
        <w:t xml:space="preserve"> Nr   …………………</w:t>
      </w:r>
    </w:p>
    <w:p w:rsidR="0010264E" w:rsidRDefault="0010264E" w:rsidP="0010264E">
      <w:pPr>
        <w:widowControl w:val="0"/>
        <w:suppressAutoHyphens/>
        <w:autoSpaceDN w:val="0"/>
        <w:spacing w:after="0" w:line="240" w:lineRule="auto"/>
        <w:jc w:val="both"/>
        <w:textAlignment w:val="baseline"/>
        <w:rPr>
          <w:rFonts w:ascii="Times New Roman" w:eastAsia="Andale Sans UI" w:hAnsi="Times New Roman" w:cs="Tahoma"/>
          <w:sz w:val="24"/>
          <w:szCs w:val="24"/>
        </w:rPr>
      </w:pP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r>
      <w:r>
        <w:rPr>
          <w:rFonts w:ascii="Times New Roman" w:eastAsia="Andale Sans UI" w:hAnsi="Times New Roman" w:cs="Tahoma"/>
          <w:kern w:val="3"/>
          <w:sz w:val="20"/>
          <w:szCs w:val="20"/>
        </w:rPr>
        <w:tab/>
        <w:t>z dnia ……………………..</w:t>
      </w:r>
    </w:p>
    <w:p w:rsidR="0010264E" w:rsidRDefault="0010264E" w:rsidP="0010264E">
      <w:pPr>
        <w:jc w:val="center"/>
        <w:rPr>
          <w:rFonts w:ascii="Times New Roman" w:eastAsia="Andale Sans UI" w:hAnsi="Times New Roman" w:cs="Tahoma"/>
          <w:sz w:val="24"/>
          <w:szCs w:val="24"/>
        </w:rPr>
      </w:pPr>
      <w:r>
        <w:rPr>
          <w:rFonts w:ascii="Times New Roman" w:eastAsia="Andale Sans UI" w:hAnsi="Times New Roman" w:cs="Tahoma"/>
          <w:sz w:val="24"/>
          <w:szCs w:val="24"/>
        </w:rPr>
        <w:t>NAZWA ZADANIA:</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rPr>
      </w:pPr>
      <w:r>
        <w:rPr>
          <w:rFonts w:ascii="Times New Roman" w:eastAsia="Andale Sans UI" w:hAnsi="Times New Roman" w:cs="Tahoma"/>
          <w:i/>
          <w:kern w:val="3"/>
          <w:sz w:val="24"/>
          <w:szCs w:val="24"/>
        </w:rPr>
        <w:t>„Program profilaktycznych szczepień przeciw grypie dla mieszkańców Gminy Solec-Zdrój w wieku 70+ na lata 2018-2019”</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i/>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SZCZEPIENIA PROFILAKTYCZNE PRZECIW GRYPIE OSÓB ZAMIESZKAŁYCH NA TERENIE GMINY SOLEC-ZDRÓJ PRZEPROWADZONE W 2019 ROKU</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r>
        <w:rPr>
          <w:rFonts w:ascii="Times New Roman" w:eastAsia="Andale Sans UI" w:hAnsi="Times New Roman" w:cs="Tahoma"/>
          <w:b/>
          <w:kern w:val="3"/>
          <w:sz w:val="24"/>
          <w:szCs w:val="24"/>
        </w:rPr>
        <w:t>ILOŚĆ I CENA WYKONANYCH SZCZEPIEŃ</w:t>
      </w:r>
    </w:p>
    <w:p w:rsidR="0010264E" w:rsidRDefault="0010264E" w:rsidP="0010264E">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rPr>
      </w:pP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Umowa nr ……………….. z dnia ………………..</w:t>
      </w:r>
    </w:p>
    <w:p w:rsidR="0010264E"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p>
    <w:tbl>
      <w:tblPr>
        <w:tblStyle w:val="Tabela-Siatka"/>
        <w:tblW w:w="0" w:type="auto"/>
        <w:tblLook w:val="04A0" w:firstRow="1" w:lastRow="0" w:firstColumn="1" w:lastColumn="0" w:noHBand="0" w:noVBand="1"/>
      </w:tblPr>
      <w:tblGrid>
        <w:gridCol w:w="1838"/>
        <w:gridCol w:w="2126"/>
        <w:gridCol w:w="2832"/>
        <w:gridCol w:w="2266"/>
      </w:tblGrid>
      <w:tr w:rsidR="0010264E" w:rsidTr="0015065C">
        <w:tc>
          <w:tcPr>
            <w:tcW w:w="1838"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Miesiąc</w:t>
            </w:r>
          </w:p>
        </w:tc>
        <w:tc>
          <w:tcPr>
            <w:tcW w:w="212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Liczba wykonanych szczepień</w:t>
            </w:r>
          </w:p>
        </w:tc>
        <w:tc>
          <w:tcPr>
            <w:tcW w:w="2832"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Cena za pojedynczą dawkę cyklu szczepień</w:t>
            </w: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4"/>
                <w:szCs w:val="24"/>
              </w:rPr>
              <w:t>Kwota za wykonanie zadania</w:t>
            </w:r>
          </w:p>
        </w:tc>
      </w:tr>
      <w:tr w:rsidR="0010264E" w:rsidTr="0015065C">
        <w:tc>
          <w:tcPr>
            <w:tcW w:w="1838"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12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832"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c>
          <w:tcPr>
            <w:tcW w:w="2266" w:type="dxa"/>
          </w:tcPr>
          <w:p w:rsidR="0010264E" w:rsidRDefault="0010264E" w:rsidP="0015065C">
            <w:pPr>
              <w:widowControl w:val="0"/>
              <w:suppressAutoHyphens/>
              <w:autoSpaceDN w:val="0"/>
              <w:textAlignment w:val="baseline"/>
              <w:rPr>
                <w:rFonts w:ascii="Times New Roman" w:eastAsia="Andale Sans UI" w:hAnsi="Times New Roman" w:cs="Tahoma"/>
                <w:kern w:val="3"/>
                <w:sz w:val="24"/>
                <w:szCs w:val="24"/>
              </w:rPr>
            </w:pPr>
          </w:p>
        </w:tc>
      </w:tr>
    </w:tbl>
    <w:p w:rsidR="0010264E" w:rsidRPr="00B84D4C" w:rsidRDefault="0010264E" w:rsidP="0010264E">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10264E" w:rsidRDefault="0010264E" w:rsidP="0010264E">
      <w:pPr>
        <w:rPr>
          <w:rFonts w:ascii="Times New Roman" w:eastAsia="Andale Sans UI" w:hAnsi="Times New Roman" w:cs="Tahoma"/>
          <w:sz w:val="24"/>
          <w:szCs w:val="24"/>
        </w:rPr>
      </w:pPr>
      <w:r>
        <w:rPr>
          <w:rFonts w:ascii="Times New Roman" w:eastAsia="Andale Sans UI" w:hAnsi="Times New Roman" w:cs="Tahoma"/>
          <w:sz w:val="24"/>
          <w:szCs w:val="24"/>
        </w:rPr>
        <w:t>Dokumentacja dotycząca realizacji programu znajduje się na terenie placówki:</w:t>
      </w:r>
    </w:p>
    <w:p w:rsidR="0010264E" w:rsidRDefault="0010264E" w:rsidP="0010264E">
      <w:pPr>
        <w:rPr>
          <w:rFonts w:ascii="Times New Roman" w:eastAsia="Andale Sans UI" w:hAnsi="Times New Roman" w:cs="Tahoma"/>
          <w:sz w:val="24"/>
          <w:szCs w:val="24"/>
        </w:rPr>
      </w:pPr>
      <w:r>
        <w:rPr>
          <w:rFonts w:ascii="Times New Roman" w:eastAsia="Andale Sans UI" w:hAnsi="Times New Roman" w:cs="Tahoma"/>
          <w:sz w:val="24"/>
          <w:szCs w:val="24"/>
        </w:rPr>
        <w:t>………………………………………………………………………………………………</w:t>
      </w:r>
    </w:p>
    <w:p w:rsidR="0010264E" w:rsidRDefault="0010264E" w:rsidP="0010264E">
      <w:pPr>
        <w:rPr>
          <w:rFonts w:ascii="Times New Roman" w:eastAsia="Andale Sans UI" w:hAnsi="Times New Roman" w:cs="Tahoma"/>
          <w:sz w:val="24"/>
          <w:szCs w:val="24"/>
        </w:rPr>
      </w:pPr>
    </w:p>
    <w:p w:rsidR="0010264E" w:rsidRDefault="0010264E" w:rsidP="0010264E">
      <w:pPr>
        <w:rPr>
          <w:rFonts w:ascii="Times New Roman" w:eastAsia="Andale Sans UI" w:hAnsi="Times New Roman" w:cs="Tahoma"/>
          <w:sz w:val="24"/>
          <w:szCs w:val="24"/>
        </w:rPr>
      </w:pPr>
    </w:p>
    <w:p w:rsidR="0010264E" w:rsidRDefault="0010264E" w:rsidP="0010264E">
      <w:pPr>
        <w:rPr>
          <w:rFonts w:ascii="Times New Roman" w:eastAsia="Andale Sans UI" w:hAnsi="Times New Roman" w:cs="Tahoma"/>
          <w:sz w:val="24"/>
          <w:szCs w:val="24"/>
        </w:rPr>
      </w:pPr>
    </w:p>
    <w:p w:rsidR="0010264E" w:rsidRDefault="0010264E" w:rsidP="0010264E">
      <w:pPr>
        <w:rPr>
          <w:rFonts w:ascii="Times New Roman" w:eastAsia="Andale Sans UI" w:hAnsi="Times New Roman" w:cs="Tahoma"/>
          <w:sz w:val="24"/>
          <w:szCs w:val="24"/>
        </w:rPr>
      </w:pPr>
      <w:r>
        <w:rPr>
          <w:rFonts w:ascii="Times New Roman" w:eastAsia="Andale Sans UI" w:hAnsi="Times New Roman" w:cs="Tahoma"/>
          <w:sz w:val="24"/>
          <w:szCs w:val="24"/>
        </w:rPr>
        <w:t>Solec-Zdrój, dnia …………………..</w:t>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t>…………………………………..</w:t>
      </w:r>
    </w:p>
    <w:p w:rsidR="0010264E" w:rsidRPr="00422320" w:rsidRDefault="0010264E" w:rsidP="0010264E">
      <w:pPr>
        <w:rPr>
          <w:rFonts w:ascii="Times New Roman" w:eastAsia="Andale Sans UI" w:hAnsi="Times New Roman" w:cs="Tahoma"/>
          <w:sz w:val="20"/>
          <w:szCs w:val="20"/>
        </w:rPr>
      </w:pP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4"/>
          <w:szCs w:val="24"/>
        </w:rPr>
        <w:tab/>
      </w:r>
      <w:r>
        <w:rPr>
          <w:rFonts w:ascii="Times New Roman" w:eastAsia="Andale Sans UI" w:hAnsi="Times New Roman" w:cs="Tahoma"/>
          <w:sz w:val="20"/>
          <w:szCs w:val="20"/>
        </w:rPr>
        <w:t>Podpis i pieczęć Wykonawcy</w:t>
      </w:r>
    </w:p>
    <w:p w:rsidR="003D2E68" w:rsidRDefault="003D2E68">
      <w:bookmarkStart w:id="3" w:name="_GoBack"/>
      <w:bookmarkEnd w:id="3"/>
    </w:p>
    <w:sectPr w:rsidR="003D2E68">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13" w:rsidRPr="002A287E" w:rsidRDefault="0010264E" w:rsidP="002C1CCE">
    <w:pPr>
      <w:widowControl w:val="0"/>
      <w:suppressAutoHyphens/>
      <w:autoSpaceDN w:val="0"/>
      <w:spacing w:after="0" w:line="240" w:lineRule="auto"/>
      <w:jc w:val="both"/>
      <w:textAlignment w:val="baseline"/>
      <w:rPr>
        <w:rFonts w:ascii="Times New Roman" w:eastAsia="Andale Sans UI" w:hAnsi="Times New Roman" w:cs="Tahoma"/>
        <w:b/>
        <w:bCs/>
        <w:kern w:val="3"/>
      </w:rPr>
    </w:pPr>
  </w:p>
  <w:p w:rsidR="00AD1F13" w:rsidRDefault="0010264E">
    <w:pPr>
      <w:pStyle w:val="Nagwek"/>
    </w:pPr>
  </w:p>
  <w:p w:rsidR="00AD1F13" w:rsidRDefault="001026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69F"/>
    <w:multiLevelType w:val="hybridMultilevel"/>
    <w:tmpl w:val="9FE22F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37F4789"/>
    <w:multiLevelType w:val="multilevel"/>
    <w:tmpl w:val="4E48A76A"/>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F6211C"/>
    <w:multiLevelType w:val="multilevel"/>
    <w:tmpl w:val="ECBA4BF6"/>
    <w:styleLink w:val="WW8Num8"/>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96AA9"/>
    <w:multiLevelType w:val="hybridMultilevel"/>
    <w:tmpl w:val="4B24F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65529"/>
    <w:multiLevelType w:val="hybridMultilevel"/>
    <w:tmpl w:val="9D9ABD48"/>
    <w:lvl w:ilvl="0" w:tplc="A1A47DD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9595E0A"/>
    <w:multiLevelType w:val="hybridMultilevel"/>
    <w:tmpl w:val="C652D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D50B1"/>
    <w:multiLevelType w:val="hybridMultilevel"/>
    <w:tmpl w:val="7846B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A7ED1"/>
    <w:multiLevelType w:val="hybridMultilevel"/>
    <w:tmpl w:val="5C0EF164"/>
    <w:lvl w:ilvl="0" w:tplc="560452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34545B"/>
    <w:multiLevelType w:val="hybridMultilevel"/>
    <w:tmpl w:val="59EAD844"/>
    <w:lvl w:ilvl="0" w:tplc="79C4E6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1D7BD2"/>
    <w:multiLevelType w:val="multilevel"/>
    <w:tmpl w:val="0B2AAEC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9F45D8B"/>
    <w:multiLevelType w:val="hybridMultilevel"/>
    <w:tmpl w:val="731EEA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36B83"/>
    <w:multiLevelType w:val="hybridMultilevel"/>
    <w:tmpl w:val="9E360C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00A4D59"/>
    <w:multiLevelType w:val="multilevel"/>
    <w:tmpl w:val="07DCBB8A"/>
    <w:styleLink w:val="WW8Num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86533"/>
    <w:multiLevelType w:val="hybridMultilevel"/>
    <w:tmpl w:val="6B062582"/>
    <w:lvl w:ilvl="0" w:tplc="3C10B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B59B8"/>
    <w:multiLevelType w:val="multilevel"/>
    <w:tmpl w:val="49E065A2"/>
    <w:styleLink w:val="WW8Num5"/>
    <w:lvl w:ilvl="0">
      <w:start w:val="1"/>
      <w:numFmt w:val="decimal"/>
      <w:lvlText w:val="%1."/>
      <w:lvlJc w:val="left"/>
      <w:pPr>
        <w:ind w:left="1356"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E53C56"/>
    <w:multiLevelType w:val="hybridMultilevel"/>
    <w:tmpl w:val="5946631C"/>
    <w:lvl w:ilvl="0" w:tplc="E38883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24250C"/>
    <w:multiLevelType w:val="multilevel"/>
    <w:tmpl w:val="F5C083F6"/>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8E560BE"/>
    <w:multiLevelType w:val="multilevel"/>
    <w:tmpl w:val="3BB2817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BBA043A"/>
    <w:multiLevelType w:val="hybridMultilevel"/>
    <w:tmpl w:val="65ACF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C5796"/>
    <w:multiLevelType w:val="hybridMultilevel"/>
    <w:tmpl w:val="E8EC4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B6843"/>
    <w:multiLevelType w:val="hybridMultilevel"/>
    <w:tmpl w:val="236C6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F7BD4"/>
    <w:multiLevelType w:val="hybridMultilevel"/>
    <w:tmpl w:val="E8523F10"/>
    <w:lvl w:ilvl="0" w:tplc="E0945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9C3637"/>
    <w:multiLevelType w:val="multilevel"/>
    <w:tmpl w:val="56DC9AAC"/>
    <w:styleLink w:val="WW8Num6"/>
    <w:lvl w:ilvl="0">
      <w:start w:val="1"/>
      <w:numFmt w:val="decimal"/>
      <w:lvlText w:val="%1."/>
      <w:lvlJc w:val="left"/>
      <w:pPr>
        <w:ind w:left="465" w:hanging="465"/>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05EE1"/>
    <w:multiLevelType w:val="multilevel"/>
    <w:tmpl w:val="666E1168"/>
    <w:styleLink w:val="WW8Num1"/>
    <w:lvl w:ilvl="0">
      <w:start w:val="1"/>
      <w:numFmt w:val="decimal"/>
      <w:lvlText w:val="%1."/>
      <w:lvlJc w:val="left"/>
      <w:pPr>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D62D75"/>
    <w:multiLevelType w:val="hybridMultilevel"/>
    <w:tmpl w:val="5BE2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DB76B9"/>
    <w:multiLevelType w:val="hybridMultilevel"/>
    <w:tmpl w:val="51BE45D8"/>
    <w:lvl w:ilvl="0" w:tplc="63D2C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2C05822"/>
    <w:multiLevelType w:val="multilevel"/>
    <w:tmpl w:val="9F4EDDB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F36886"/>
    <w:multiLevelType w:val="multilevel"/>
    <w:tmpl w:val="554EFFBC"/>
    <w:styleLink w:val="WW8Num9"/>
    <w:lvl w:ilvl="0">
      <w:start w:val="1"/>
      <w:numFmt w:val="decimal"/>
      <w:lvlText w:val="%1."/>
      <w:lvlJc w:val="left"/>
      <w:pPr>
        <w:ind w:left="360" w:hanging="360"/>
      </w:pPr>
      <w:rPr>
        <w:b/>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DE1465"/>
    <w:multiLevelType w:val="hybridMultilevel"/>
    <w:tmpl w:val="AA1A5CA6"/>
    <w:lvl w:ilvl="0" w:tplc="255A4E3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553A4876"/>
    <w:multiLevelType w:val="hybridMultilevel"/>
    <w:tmpl w:val="87682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71EE2"/>
    <w:multiLevelType w:val="hybridMultilevel"/>
    <w:tmpl w:val="DFA09E4E"/>
    <w:lvl w:ilvl="0" w:tplc="097C25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371EBA"/>
    <w:multiLevelType w:val="hybridMultilevel"/>
    <w:tmpl w:val="5EAC4FE0"/>
    <w:lvl w:ilvl="0" w:tplc="8A26521C">
      <w:start w:val="1"/>
      <w:numFmt w:val="bullet"/>
      <w:lvlText w:val=""/>
      <w:lvlJc w:val="left"/>
      <w:pPr>
        <w:ind w:left="720" w:hanging="360"/>
      </w:pPr>
      <w:rPr>
        <w:rFonts w:ascii="Symbol" w:eastAsia="Andale Sans U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CF2210"/>
    <w:multiLevelType w:val="hybridMultilevel"/>
    <w:tmpl w:val="50C04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F236D"/>
    <w:multiLevelType w:val="hybridMultilevel"/>
    <w:tmpl w:val="9064D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196683"/>
    <w:multiLevelType w:val="multilevel"/>
    <w:tmpl w:val="FE50E2B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B4D7D7C"/>
    <w:multiLevelType w:val="hybridMultilevel"/>
    <w:tmpl w:val="53D8E642"/>
    <w:lvl w:ilvl="0" w:tplc="63D2C6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C261C8D"/>
    <w:multiLevelType w:val="hybridMultilevel"/>
    <w:tmpl w:val="24F4EB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63016F"/>
    <w:multiLevelType w:val="hybridMultilevel"/>
    <w:tmpl w:val="DE027BE0"/>
    <w:lvl w:ilvl="0" w:tplc="E4868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EB631E"/>
    <w:multiLevelType w:val="hybridMultilevel"/>
    <w:tmpl w:val="FAFE8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C68E3"/>
    <w:multiLevelType w:val="multilevel"/>
    <w:tmpl w:val="2E68D79A"/>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FAB1859"/>
    <w:multiLevelType w:val="multilevel"/>
    <w:tmpl w:val="68E0B546"/>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8"/>
  </w:num>
  <w:num w:numId="2">
    <w:abstractNumId w:val="35"/>
  </w:num>
  <w:num w:numId="3">
    <w:abstractNumId w:val="36"/>
  </w:num>
  <w:num w:numId="4">
    <w:abstractNumId w:val="29"/>
  </w:num>
  <w:num w:numId="5">
    <w:abstractNumId w:val="8"/>
  </w:num>
  <w:num w:numId="6">
    <w:abstractNumId w:val="21"/>
  </w:num>
  <w:num w:numId="7">
    <w:abstractNumId w:val="25"/>
  </w:num>
  <w:num w:numId="8">
    <w:abstractNumId w:val="0"/>
  </w:num>
  <w:num w:numId="9">
    <w:abstractNumId w:val="11"/>
  </w:num>
  <w:num w:numId="10">
    <w:abstractNumId w:val="28"/>
  </w:num>
  <w:num w:numId="11">
    <w:abstractNumId w:val="37"/>
  </w:num>
  <w:num w:numId="12">
    <w:abstractNumId w:val="15"/>
  </w:num>
  <w:num w:numId="13">
    <w:abstractNumId w:val="4"/>
  </w:num>
  <w:num w:numId="14">
    <w:abstractNumId w:val="5"/>
  </w:num>
  <w:num w:numId="15">
    <w:abstractNumId w:val="18"/>
  </w:num>
  <w:num w:numId="16">
    <w:abstractNumId w:val="33"/>
  </w:num>
  <w:num w:numId="17">
    <w:abstractNumId w:val="6"/>
  </w:num>
  <w:num w:numId="18">
    <w:abstractNumId w:val="19"/>
  </w:num>
  <w:num w:numId="19">
    <w:abstractNumId w:val="30"/>
  </w:num>
  <w:num w:numId="20">
    <w:abstractNumId w:val="13"/>
  </w:num>
  <w:num w:numId="21">
    <w:abstractNumId w:val="32"/>
  </w:num>
  <w:num w:numId="22">
    <w:abstractNumId w:val="20"/>
  </w:num>
  <w:num w:numId="23">
    <w:abstractNumId w:val="7"/>
  </w:num>
  <w:num w:numId="24">
    <w:abstractNumId w:val="3"/>
  </w:num>
  <w:num w:numId="25">
    <w:abstractNumId w:val="31"/>
  </w:num>
  <w:num w:numId="26">
    <w:abstractNumId w:val="10"/>
  </w:num>
  <w:num w:numId="27">
    <w:abstractNumId w:val="16"/>
  </w:num>
  <w:num w:numId="28">
    <w:abstractNumId w:val="14"/>
  </w:num>
  <w:num w:numId="29">
    <w:abstractNumId w:val="34"/>
  </w:num>
  <w:num w:numId="30">
    <w:abstractNumId w:val="9"/>
  </w:num>
  <w:num w:numId="31">
    <w:abstractNumId w:val="17"/>
  </w:num>
  <w:num w:numId="32">
    <w:abstractNumId w:val="27"/>
  </w:num>
  <w:num w:numId="33">
    <w:abstractNumId w:val="27"/>
    <w:lvlOverride w:ilvl="0">
      <w:startOverride w:val="1"/>
    </w:lvlOverride>
  </w:num>
  <w:num w:numId="34">
    <w:abstractNumId w:val="23"/>
  </w:num>
  <w:num w:numId="35">
    <w:abstractNumId w:val="23"/>
    <w:lvlOverride w:ilvl="0">
      <w:startOverride w:val="1"/>
    </w:lvlOverride>
  </w:num>
  <w:num w:numId="36">
    <w:abstractNumId w:val="39"/>
  </w:num>
  <w:num w:numId="37">
    <w:abstractNumId w:val="2"/>
  </w:num>
  <w:num w:numId="38">
    <w:abstractNumId w:val="2"/>
    <w:lvlOverride w:ilvl="0">
      <w:startOverride w:val="1"/>
    </w:lvlOverride>
  </w:num>
  <w:num w:numId="39">
    <w:abstractNumId w:val="22"/>
  </w:num>
  <w:num w:numId="40">
    <w:abstractNumId w:val="22"/>
    <w:lvlOverride w:ilvl="0">
      <w:startOverride w:val="1"/>
    </w:lvlOverride>
  </w:num>
  <w:num w:numId="41">
    <w:abstractNumId w:val="12"/>
  </w:num>
  <w:num w:numId="42">
    <w:abstractNumId w:val="12"/>
    <w:lvlOverride w:ilvl="0">
      <w:startOverride w:val="1"/>
    </w:lvlOverride>
  </w:num>
  <w:num w:numId="43">
    <w:abstractNumId w:val="1"/>
  </w:num>
  <w:num w:numId="44">
    <w:abstractNumId w:val="26"/>
  </w:num>
  <w:num w:numId="45">
    <w:abstractNumId w:val="1"/>
    <w:lvlOverride w:ilvl="0">
      <w:startOverride w:val="1"/>
    </w:lvlOverride>
  </w:num>
  <w:num w:numId="46">
    <w:abstractNumId w:val="4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E"/>
    <w:rsid w:val="0010264E"/>
    <w:rsid w:val="003D2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CC560-6319-41D4-A70C-422E7E84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6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2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64E"/>
  </w:style>
  <w:style w:type="paragraph" w:customStyle="1" w:styleId="Standard">
    <w:name w:val="Standard"/>
    <w:rsid w:val="0010264E"/>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Hipercze">
    <w:name w:val="Hyperlink"/>
    <w:basedOn w:val="Domylnaczcionkaakapitu"/>
    <w:uiPriority w:val="99"/>
    <w:unhideWhenUsed/>
    <w:rsid w:val="0010264E"/>
    <w:rPr>
      <w:color w:val="0000FF"/>
      <w:u w:val="single"/>
    </w:rPr>
  </w:style>
  <w:style w:type="paragraph" w:styleId="Akapitzlist">
    <w:name w:val="List Paragraph"/>
    <w:basedOn w:val="Normalny"/>
    <w:uiPriority w:val="34"/>
    <w:qFormat/>
    <w:rsid w:val="0010264E"/>
    <w:pPr>
      <w:ind w:left="720"/>
      <w:contextualSpacing/>
    </w:pPr>
  </w:style>
  <w:style w:type="table" w:styleId="Tabela-Siatka">
    <w:name w:val="Table Grid"/>
    <w:basedOn w:val="Standardowy"/>
    <w:uiPriority w:val="39"/>
    <w:rsid w:val="0010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10264E"/>
    <w:pPr>
      <w:numPr>
        <w:numId w:val="28"/>
      </w:numPr>
    </w:pPr>
  </w:style>
  <w:style w:type="numbering" w:customStyle="1" w:styleId="WW8Num9">
    <w:name w:val="WW8Num9"/>
    <w:basedOn w:val="Bezlisty"/>
    <w:rsid w:val="0010264E"/>
    <w:pPr>
      <w:numPr>
        <w:numId w:val="32"/>
      </w:numPr>
    </w:pPr>
  </w:style>
  <w:style w:type="numbering" w:customStyle="1" w:styleId="WW8Num1">
    <w:name w:val="WW8Num1"/>
    <w:basedOn w:val="Bezlisty"/>
    <w:rsid w:val="0010264E"/>
    <w:pPr>
      <w:numPr>
        <w:numId w:val="34"/>
      </w:numPr>
    </w:pPr>
  </w:style>
  <w:style w:type="numbering" w:customStyle="1" w:styleId="WW8Num8">
    <w:name w:val="WW8Num8"/>
    <w:basedOn w:val="Bezlisty"/>
    <w:rsid w:val="0010264E"/>
    <w:pPr>
      <w:numPr>
        <w:numId w:val="37"/>
      </w:numPr>
    </w:pPr>
  </w:style>
  <w:style w:type="numbering" w:customStyle="1" w:styleId="WW8Num6">
    <w:name w:val="WW8Num6"/>
    <w:basedOn w:val="Bezlisty"/>
    <w:rsid w:val="0010264E"/>
    <w:pPr>
      <w:numPr>
        <w:numId w:val="39"/>
      </w:numPr>
    </w:pPr>
  </w:style>
  <w:style w:type="numbering" w:customStyle="1" w:styleId="WW8Num17">
    <w:name w:val="WW8Num17"/>
    <w:basedOn w:val="Bezlisty"/>
    <w:rsid w:val="0010264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solec-zdroj.pl/" TargetMode="External"/><Relationship Id="rId5" Type="http://schemas.openxmlformats.org/officeDocument/2006/relationships/hyperlink" Target="http://www.solec-zdroj.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5314</Words>
  <Characters>31886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Solec-Zdrój Urząd Gminy Solec-Zdrój</dc:creator>
  <cp:keywords/>
  <dc:description/>
  <cp:lastModifiedBy>Urząd Gminy Solec-Zdrój Urząd Gminy Solec-Zdrój</cp:lastModifiedBy>
  <cp:revision>1</cp:revision>
  <dcterms:created xsi:type="dcterms:W3CDTF">2019-08-06T11:55:00Z</dcterms:created>
  <dcterms:modified xsi:type="dcterms:W3CDTF">2019-08-06T11:58:00Z</dcterms:modified>
</cp:coreProperties>
</file>